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74C5" w14:textId="4796F12E" w:rsidR="003D586B" w:rsidRDefault="003D586B" w:rsidP="00E77C54">
      <w:pPr>
        <w:shd w:val="clear" w:color="auto" w:fill="FFFFFF"/>
        <w:contextualSpacing/>
        <w:jc w:val="center"/>
        <w:rPr>
          <w:rFonts w:ascii="Times New Roman" w:hAnsi="Times New Roman" w:cs="Times New Roman"/>
          <w:b/>
        </w:rPr>
      </w:pPr>
      <w:r>
        <w:rPr>
          <w:rFonts w:ascii="Times New Roman" w:hAnsi="Times New Roman" w:cs="Times New Roman"/>
          <w:b/>
        </w:rPr>
        <w:t xml:space="preserve">Credible Sources </w:t>
      </w:r>
    </w:p>
    <w:p w14:paraId="6B968D64" w14:textId="14B36E7D" w:rsidR="00D62EF3" w:rsidRPr="00500EAE" w:rsidRDefault="00E77C54" w:rsidP="00E77C54">
      <w:pPr>
        <w:shd w:val="clear" w:color="auto" w:fill="FFFFFF"/>
        <w:contextualSpacing/>
        <w:jc w:val="center"/>
        <w:rPr>
          <w:rFonts w:ascii="Times New Roman" w:hAnsi="Times New Roman" w:cs="Times New Roman"/>
          <w:b/>
        </w:rPr>
      </w:pPr>
      <w:r w:rsidRPr="00500EAE">
        <w:rPr>
          <w:rFonts w:ascii="Times New Roman" w:hAnsi="Times New Roman" w:cs="Times New Roman"/>
          <w:b/>
        </w:rPr>
        <w:t>Frequently Asked Questions (FAQs)</w:t>
      </w:r>
    </w:p>
    <w:p w14:paraId="4955F195" w14:textId="77777777" w:rsidR="00E77C54" w:rsidRPr="00500EAE" w:rsidRDefault="00E77C54" w:rsidP="00E77C54">
      <w:pPr>
        <w:shd w:val="clear" w:color="auto" w:fill="FFFFFF"/>
        <w:contextualSpacing/>
        <w:jc w:val="center"/>
        <w:rPr>
          <w:rFonts w:ascii="Times New Roman" w:hAnsi="Times New Roman" w:cs="Times New Roman"/>
          <w:b/>
        </w:rPr>
      </w:pPr>
    </w:p>
    <w:p w14:paraId="71685401" w14:textId="77777777" w:rsidR="00AD17A9" w:rsidRPr="00500EAE" w:rsidRDefault="00AD17A9" w:rsidP="00D62EF3">
      <w:pPr>
        <w:shd w:val="clear" w:color="auto" w:fill="FFFFFF"/>
        <w:contextualSpacing/>
        <w:rPr>
          <w:rFonts w:ascii="Times New Roman" w:hAnsi="Times New Roman" w:cs="Times New Roman"/>
          <w:b/>
          <w:bCs/>
          <w:shd w:val="clear" w:color="auto" w:fill="FFFFFF"/>
        </w:rPr>
      </w:pPr>
      <w:r w:rsidRPr="00500EAE">
        <w:rPr>
          <w:rFonts w:ascii="Times New Roman" w:hAnsi="Times New Roman" w:cs="Times New Roman"/>
          <w:b/>
          <w:bCs/>
          <w:highlight w:val="yellow"/>
          <w:shd w:val="clear" w:color="auto" w:fill="FFFFFF"/>
        </w:rPr>
        <w:t>Q: What is a peer-reviewed article?</w:t>
      </w:r>
      <w:r w:rsidRPr="00500EAE">
        <w:rPr>
          <w:rFonts w:ascii="Times New Roman" w:hAnsi="Times New Roman" w:cs="Times New Roman"/>
          <w:b/>
          <w:bCs/>
          <w:shd w:val="clear" w:color="auto" w:fill="FFFFFF"/>
        </w:rPr>
        <w:t> </w:t>
      </w:r>
    </w:p>
    <w:p w14:paraId="674FD3A5" w14:textId="77777777" w:rsidR="00E77C54" w:rsidRPr="00500EAE" w:rsidRDefault="00E77C54" w:rsidP="00D62EF3">
      <w:pPr>
        <w:shd w:val="clear" w:color="auto" w:fill="FFFFFF"/>
        <w:contextualSpacing/>
        <w:rPr>
          <w:rFonts w:ascii="Times New Roman" w:hAnsi="Times New Roman" w:cs="Times New Roman"/>
          <w:b/>
        </w:rPr>
      </w:pPr>
    </w:p>
    <w:p w14:paraId="4A6BA47F" w14:textId="2EFD8CEA" w:rsidR="00AD17A9" w:rsidRPr="00500EAE" w:rsidRDefault="00E4718B" w:rsidP="00D62EF3">
      <w:pPr>
        <w:shd w:val="clear" w:color="auto" w:fill="FFFFFF"/>
        <w:contextualSpacing/>
        <w:rPr>
          <w:rFonts w:ascii="Times New Roman" w:hAnsi="Times New Roman" w:cs="Times New Roman"/>
        </w:rPr>
      </w:pPr>
      <w:r w:rsidRPr="00500EAE">
        <w:rPr>
          <w:rFonts w:ascii="Times New Roman" w:hAnsi="Times New Roman" w:cs="Times New Roman"/>
          <w:shd w:val="clear" w:color="auto" w:fill="FFFFFF"/>
        </w:rPr>
        <w:t>P</w:t>
      </w:r>
      <w:r w:rsidR="00AD17A9" w:rsidRPr="00500EAE">
        <w:rPr>
          <w:rFonts w:ascii="Times New Roman" w:hAnsi="Times New Roman" w:cs="Times New Roman"/>
          <w:i/>
          <w:iCs/>
          <w:shd w:val="clear" w:color="auto" w:fill="FFFFFF"/>
        </w:rPr>
        <w:t>eer review</w:t>
      </w:r>
      <w:r w:rsidR="00AD17A9" w:rsidRPr="00500EAE">
        <w:rPr>
          <w:rFonts w:ascii="Times New Roman" w:hAnsi="Times New Roman" w:cs="Times New Roman"/>
          <w:shd w:val="clear" w:color="auto" w:fill="FFFFFF"/>
        </w:rPr>
        <w:t> is an academic term for </w:t>
      </w:r>
      <w:r w:rsidR="00E77C54" w:rsidRPr="00500EAE">
        <w:rPr>
          <w:rFonts w:ascii="Times New Roman" w:hAnsi="Times New Roman" w:cs="Times New Roman"/>
          <w:bCs/>
          <w:shd w:val="clear" w:color="auto" w:fill="FFFFFF"/>
        </w:rPr>
        <w:t xml:space="preserve">quality control. It </w:t>
      </w:r>
      <w:r w:rsidR="00AD17A9" w:rsidRPr="00500EAE">
        <w:rPr>
          <w:rFonts w:ascii="Times New Roman" w:hAnsi="Times New Roman" w:cs="Times New Roman"/>
          <w:bCs/>
          <w:shd w:val="clear" w:color="auto" w:fill="FFFFFF"/>
        </w:rPr>
        <w:t xml:space="preserve">means </w:t>
      </w:r>
      <w:r w:rsidR="00BA54BE" w:rsidRPr="00500EAE">
        <w:rPr>
          <w:rFonts w:ascii="Times New Roman" w:hAnsi="Times New Roman" w:cs="Times New Roman"/>
          <w:bCs/>
          <w:shd w:val="clear" w:color="auto" w:fill="FFFFFF"/>
        </w:rPr>
        <w:t xml:space="preserve">a research article was </w:t>
      </w:r>
      <w:r w:rsidR="00AD17A9" w:rsidRPr="00500EAE">
        <w:rPr>
          <w:rFonts w:ascii="Times New Roman" w:hAnsi="Times New Roman" w:cs="Times New Roman"/>
          <w:bCs/>
          <w:shd w:val="clear" w:color="auto" w:fill="FFFFFF"/>
        </w:rPr>
        <w:t xml:space="preserve">expert approved to help ensure we are not reading only opinion or </w:t>
      </w:r>
      <w:r w:rsidR="00BA54BE" w:rsidRPr="00500EAE">
        <w:rPr>
          <w:rFonts w:ascii="Times New Roman" w:hAnsi="Times New Roman" w:cs="Times New Roman"/>
          <w:bCs/>
          <w:shd w:val="clear" w:color="auto" w:fill="FFFFFF"/>
        </w:rPr>
        <w:t>false</w:t>
      </w:r>
      <w:r w:rsidR="00E77C54" w:rsidRPr="00500EAE">
        <w:rPr>
          <w:rFonts w:ascii="Times New Roman" w:hAnsi="Times New Roman" w:cs="Times New Roman"/>
          <w:bCs/>
          <w:shd w:val="clear" w:color="auto" w:fill="FFFFFF"/>
        </w:rPr>
        <w:t xml:space="preserve"> information. </w:t>
      </w:r>
    </w:p>
    <w:p w14:paraId="1E9278FA" w14:textId="76067101" w:rsidR="00AD17A9" w:rsidRPr="00500EAE" w:rsidRDefault="00AD17A9" w:rsidP="00D62EF3">
      <w:pPr>
        <w:shd w:val="clear" w:color="auto" w:fill="FFFFFF"/>
        <w:contextualSpacing/>
        <w:rPr>
          <w:rFonts w:ascii="Times New Roman" w:hAnsi="Times New Roman" w:cs="Times New Roman"/>
        </w:rPr>
      </w:pPr>
      <w:r w:rsidRPr="00500EAE">
        <w:rPr>
          <w:rFonts w:ascii="Times New Roman" w:hAnsi="Times New Roman" w:cs="Times New Roman"/>
          <w:shd w:val="clear" w:color="auto" w:fill="FFFFFF"/>
        </w:rPr>
        <w:t>A peer-reviewed article is one that was publ</w:t>
      </w:r>
      <w:r w:rsidR="00E77C54" w:rsidRPr="00500EAE">
        <w:rPr>
          <w:rFonts w:ascii="Times New Roman" w:hAnsi="Times New Roman" w:cs="Times New Roman"/>
          <w:shd w:val="clear" w:color="auto" w:fill="FFFFFF"/>
        </w:rPr>
        <w:t>ished in an academic journal and b</w:t>
      </w:r>
      <w:r w:rsidRPr="00500EAE">
        <w:rPr>
          <w:rFonts w:ascii="Times New Roman" w:hAnsi="Times New Roman" w:cs="Times New Roman"/>
          <w:shd w:val="clear" w:color="auto" w:fill="FFFFFF"/>
        </w:rPr>
        <w:t>efore it was p</w:t>
      </w:r>
      <w:r w:rsidR="00E77C54" w:rsidRPr="00500EAE">
        <w:rPr>
          <w:rFonts w:ascii="Times New Roman" w:hAnsi="Times New Roman" w:cs="Times New Roman"/>
          <w:shd w:val="clear" w:color="auto" w:fill="FFFFFF"/>
        </w:rPr>
        <w:t>ublished, a panel of reviewers </w:t>
      </w:r>
      <w:r w:rsidRPr="00500EAE">
        <w:rPr>
          <w:rFonts w:ascii="Times New Roman" w:hAnsi="Times New Roman" w:cs="Times New Roman"/>
          <w:shd w:val="clear" w:color="auto" w:fill="FFFFFF"/>
        </w:rPr>
        <w:t>(</w:t>
      </w:r>
      <w:r w:rsidR="00E77C54" w:rsidRPr="00500EAE">
        <w:rPr>
          <w:rFonts w:ascii="Times New Roman" w:hAnsi="Times New Roman" w:cs="Times New Roman"/>
          <w:shd w:val="clear" w:color="auto" w:fill="FFFFFF"/>
        </w:rPr>
        <w:t>the</w:t>
      </w:r>
      <w:r w:rsidRPr="00500EAE">
        <w:rPr>
          <w:rFonts w:ascii="Times New Roman" w:hAnsi="Times New Roman" w:cs="Times New Roman"/>
          <w:shd w:val="clear" w:color="auto" w:fill="FFFFFF"/>
        </w:rPr>
        <w:t xml:space="preserve"> author</w:t>
      </w:r>
      <w:r w:rsidR="00BA54BE" w:rsidRPr="00500EAE">
        <w:rPr>
          <w:rFonts w:ascii="Times New Roman" w:hAnsi="Times New Roman" w:cs="Times New Roman"/>
          <w:shd w:val="clear" w:color="auto" w:fill="FFFFFF"/>
        </w:rPr>
        <w:t>’s peers</w:t>
      </w:r>
      <w:r w:rsidR="00E77C54" w:rsidRPr="00500EAE">
        <w:rPr>
          <w:rFonts w:ascii="Times New Roman" w:hAnsi="Times New Roman" w:cs="Times New Roman"/>
          <w:shd w:val="clear" w:color="auto" w:fill="FFFFFF"/>
        </w:rPr>
        <w:t xml:space="preserve">) approved the content as scholarly. </w:t>
      </w:r>
      <w:r w:rsidRPr="00500EAE">
        <w:rPr>
          <w:rFonts w:ascii="Times New Roman" w:hAnsi="Times New Roman" w:cs="Times New Roman"/>
          <w:shd w:val="clear" w:color="auto" w:fill="FFFFFF"/>
        </w:rPr>
        <w:t xml:space="preserve">The reviewers looked for author credentials, </w:t>
      </w:r>
      <w:r w:rsidR="00E77C54" w:rsidRPr="00500EAE">
        <w:rPr>
          <w:rFonts w:ascii="Times New Roman" w:hAnsi="Times New Roman" w:cs="Times New Roman"/>
          <w:shd w:val="clear" w:color="auto" w:fill="FFFFFF"/>
        </w:rPr>
        <w:t xml:space="preserve">research </w:t>
      </w:r>
      <w:r w:rsidR="00BA54BE" w:rsidRPr="00500EAE">
        <w:rPr>
          <w:rFonts w:ascii="Times New Roman" w:hAnsi="Times New Roman" w:cs="Times New Roman"/>
          <w:shd w:val="clear" w:color="auto" w:fill="FFFFFF"/>
        </w:rPr>
        <w:t xml:space="preserve">methods, </w:t>
      </w:r>
      <w:r w:rsidR="00E77C54" w:rsidRPr="00500EAE">
        <w:rPr>
          <w:rFonts w:ascii="Times New Roman" w:hAnsi="Times New Roman" w:cs="Times New Roman"/>
          <w:shd w:val="clear" w:color="auto" w:fill="FFFFFF"/>
        </w:rPr>
        <w:t>etc.</w:t>
      </w:r>
      <w:r w:rsidR="00BA54BE" w:rsidRPr="00500EAE">
        <w:rPr>
          <w:rFonts w:ascii="Times New Roman" w:hAnsi="Times New Roman" w:cs="Times New Roman"/>
          <w:shd w:val="clear" w:color="auto" w:fill="FFFFFF"/>
        </w:rPr>
        <w:t xml:space="preserve"> </w:t>
      </w:r>
    </w:p>
    <w:p w14:paraId="0998A2FF" w14:textId="30929DA4" w:rsidR="00871886" w:rsidRPr="00500EAE" w:rsidRDefault="00E77C54" w:rsidP="00D62EF3">
      <w:pPr>
        <w:shd w:val="clear" w:color="auto" w:fill="FFFFFF"/>
        <w:contextualSpacing/>
        <w:rPr>
          <w:rFonts w:ascii="Times New Roman" w:hAnsi="Times New Roman" w:cs="Times New Roman"/>
          <w:shd w:val="clear" w:color="auto" w:fill="FFFFFF"/>
        </w:rPr>
      </w:pPr>
      <w:r w:rsidRPr="00500EAE">
        <w:rPr>
          <w:rFonts w:ascii="Times New Roman" w:hAnsi="Times New Roman" w:cs="Times New Roman"/>
          <w:shd w:val="clear" w:color="auto" w:fill="FFFFFF"/>
        </w:rPr>
        <w:t>Papers published in</w:t>
      </w:r>
      <w:r w:rsidR="00BA54BE" w:rsidRPr="00500EAE">
        <w:rPr>
          <w:rFonts w:ascii="Times New Roman" w:hAnsi="Times New Roman" w:cs="Times New Roman"/>
          <w:shd w:val="clear" w:color="auto" w:fill="FFFFFF"/>
        </w:rPr>
        <w:t xml:space="preserve"> journals are expert-approved </w:t>
      </w:r>
      <w:r w:rsidR="00AD17A9" w:rsidRPr="00500EAE">
        <w:rPr>
          <w:rFonts w:ascii="Times New Roman" w:hAnsi="Times New Roman" w:cs="Times New Roman"/>
          <w:shd w:val="clear" w:color="auto" w:fill="FFFFFF"/>
        </w:rPr>
        <w:t>and so they are called </w:t>
      </w:r>
      <w:r w:rsidR="00AD17A9" w:rsidRPr="00500EAE">
        <w:rPr>
          <w:rFonts w:ascii="Times New Roman" w:hAnsi="Times New Roman" w:cs="Times New Roman"/>
          <w:i/>
          <w:iCs/>
          <w:shd w:val="clear" w:color="auto" w:fill="FFFFFF"/>
        </w:rPr>
        <w:t>scholarly articles</w:t>
      </w:r>
      <w:r w:rsidRPr="00500EAE">
        <w:rPr>
          <w:rFonts w:ascii="Times New Roman" w:hAnsi="Times New Roman" w:cs="Times New Roman"/>
          <w:shd w:val="clear" w:color="auto" w:fill="FFFFFF"/>
        </w:rPr>
        <w:t xml:space="preserve"> and they </w:t>
      </w:r>
      <w:r w:rsidR="00AD17A9" w:rsidRPr="00500EAE">
        <w:rPr>
          <w:rFonts w:ascii="Times New Roman" w:hAnsi="Times New Roman" w:cs="Times New Roman"/>
          <w:shd w:val="clear" w:color="auto" w:fill="FFFFFF"/>
        </w:rPr>
        <w:t xml:space="preserve">are </w:t>
      </w:r>
      <w:r w:rsidR="00BA54BE" w:rsidRPr="00500EAE">
        <w:rPr>
          <w:rFonts w:ascii="Times New Roman" w:hAnsi="Times New Roman" w:cs="Times New Roman"/>
          <w:shd w:val="clear" w:color="auto" w:fill="FFFFFF"/>
        </w:rPr>
        <w:t xml:space="preserve">viewed as </w:t>
      </w:r>
      <w:r w:rsidR="00AD17A9" w:rsidRPr="00500EAE">
        <w:rPr>
          <w:rFonts w:ascii="Times New Roman" w:hAnsi="Times New Roman" w:cs="Times New Roman"/>
          <w:shd w:val="clear" w:color="auto" w:fill="FFFFFF"/>
        </w:rPr>
        <w:t>the most authoritative sources of information for college-level research papers. </w:t>
      </w:r>
    </w:p>
    <w:p w14:paraId="090A7333" w14:textId="77777777" w:rsidR="00E73067" w:rsidRPr="00500EAE" w:rsidRDefault="00E73067" w:rsidP="00D62EF3">
      <w:pPr>
        <w:shd w:val="clear" w:color="auto" w:fill="FFFFFF"/>
        <w:contextualSpacing/>
        <w:rPr>
          <w:rFonts w:ascii="Times New Roman" w:hAnsi="Times New Roman" w:cs="Times New Roman"/>
          <w:shd w:val="clear" w:color="auto" w:fill="FFFFFF"/>
        </w:rPr>
      </w:pPr>
    </w:p>
    <w:p w14:paraId="38C2BC6E" w14:textId="2C38EC04" w:rsidR="00AD17A9" w:rsidRPr="00500EAE" w:rsidRDefault="00A6532B" w:rsidP="00D62EF3">
      <w:pPr>
        <w:shd w:val="clear" w:color="auto" w:fill="FFFFFF"/>
        <w:contextualSpacing/>
        <w:rPr>
          <w:rFonts w:ascii="Times New Roman" w:hAnsi="Times New Roman" w:cs="Times New Roman"/>
          <w:b/>
          <w:bCs/>
          <w:shd w:val="clear" w:color="auto" w:fill="FFFFFF"/>
        </w:rPr>
      </w:pPr>
      <w:r w:rsidRPr="00500EAE">
        <w:rPr>
          <w:rFonts w:ascii="Times New Roman" w:hAnsi="Times New Roman" w:cs="Times New Roman"/>
          <w:b/>
          <w:bCs/>
          <w:highlight w:val="yellow"/>
          <w:shd w:val="clear" w:color="auto" w:fill="FFFFFF"/>
        </w:rPr>
        <w:t>Q: What is the d</w:t>
      </w:r>
      <w:r w:rsidR="00AD17A9" w:rsidRPr="00500EAE">
        <w:rPr>
          <w:rFonts w:ascii="Times New Roman" w:hAnsi="Times New Roman" w:cs="Times New Roman"/>
          <w:b/>
          <w:bCs/>
          <w:highlight w:val="yellow"/>
          <w:shd w:val="clear" w:color="auto" w:fill="FFFFFF"/>
        </w:rPr>
        <w:t xml:space="preserve">ifference between Scholarly </w:t>
      </w:r>
      <w:r w:rsidRPr="00500EAE">
        <w:rPr>
          <w:rFonts w:ascii="Times New Roman" w:hAnsi="Times New Roman" w:cs="Times New Roman"/>
          <w:b/>
          <w:bCs/>
          <w:highlight w:val="yellow"/>
          <w:shd w:val="clear" w:color="auto" w:fill="FFFFFF"/>
        </w:rPr>
        <w:t>and</w:t>
      </w:r>
      <w:r w:rsidR="00AD17A9" w:rsidRPr="00500EAE">
        <w:rPr>
          <w:rFonts w:ascii="Times New Roman" w:hAnsi="Times New Roman" w:cs="Times New Roman"/>
          <w:b/>
          <w:bCs/>
          <w:highlight w:val="yellow"/>
          <w:shd w:val="clear" w:color="auto" w:fill="FFFFFF"/>
        </w:rPr>
        <w:t xml:space="preserve"> Popular Sources?</w:t>
      </w:r>
    </w:p>
    <w:p w14:paraId="56468CDB" w14:textId="77777777" w:rsidR="00D62EF3" w:rsidRPr="00500EAE" w:rsidRDefault="00D62EF3" w:rsidP="00D62EF3">
      <w:pPr>
        <w:shd w:val="clear" w:color="auto" w:fill="FFFFFF"/>
        <w:contextualSpacing/>
        <w:rPr>
          <w:rFonts w:ascii="Times New Roman" w:hAnsi="Times New Roman" w:cs="Times New Roman"/>
        </w:rPr>
      </w:pPr>
    </w:p>
    <w:p w14:paraId="21C3A39A" w14:textId="2607174C" w:rsidR="00AD17A9" w:rsidRPr="00500EAE" w:rsidRDefault="00AD17A9" w:rsidP="00D62EF3">
      <w:pPr>
        <w:shd w:val="clear" w:color="auto" w:fill="FFFFFF"/>
        <w:contextualSpacing/>
        <w:rPr>
          <w:rFonts w:ascii="Times New Roman" w:hAnsi="Times New Roman" w:cs="Times New Roman"/>
          <w:shd w:val="clear" w:color="auto" w:fill="FFFFFF"/>
        </w:rPr>
      </w:pPr>
      <w:r w:rsidRPr="00500EAE">
        <w:rPr>
          <w:rFonts w:ascii="Times New Roman" w:hAnsi="Times New Roman" w:cs="Times New Roman"/>
          <w:shd w:val="clear" w:color="auto" w:fill="FFFFFF"/>
        </w:rPr>
        <w:t>A: </w:t>
      </w:r>
      <w:r w:rsidR="00EC0649" w:rsidRPr="00500EAE">
        <w:rPr>
          <w:rFonts w:ascii="Times New Roman" w:hAnsi="Times New Roman" w:cs="Times New Roman"/>
          <w:bCs/>
          <w:shd w:val="clear" w:color="auto" w:fill="FFFFFF"/>
        </w:rPr>
        <w:t>S</w:t>
      </w:r>
      <w:r w:rsidRPr="00500EAE">
        <w:rPr>
          <w:rFonts w:ascii="Times New Roman" w:hAnsi="Times New Roman" w:cs="Times New Roman"/>
          <w:bCs/>
          <w:shd w:val="clear" w:color="auto" w:fill="FFFFFF"/>
        </w:rPr>
        <w:t xml:space="preserve">cholarly </w:t>
      </w:r>
      <w:r w:rsidR="00EC0649" w:rsidRPr="00500EAE">
        <w:rPr>
          <w:rFonts w:ascii="Times New Roman" w:hAnsi="Times New Roman" w:cs="Times New Roman"/>
          <w:bCs/>
          <w:shd w:val="clear" w:color="auto" w:fill="FFFFFF"/>
        </w:rPr>
        <w:t>Source</w:t>
      </w:r>
      <w:r w:rsidR="00A6532B" w:rsidRPr="00500EAE">
        <w:rPr>
          <w:rFonts w:ascii="Times New Roman" w:hAnsi="Times New Roman" w:cs="Times New Roman"/>
          <w:shd w:val="clear" w:color="auto" w:fill="FFFFFF"/>
        </w:rPr>
        <w:t>s re</w:t>
      </w:r>
      <w:r w:rsidR="00E73067" w:rsidRPr="00500EAE">
        <w:rPr>
          <w:rFonts w:ascii="Times New Roman" w:hAnsi="Times New Roman" w:cs="Times New Roman"/>
          <w:shd w:val="clear" w:color="auto" w:fill="FFFFFF"/>
        </w:rPr>
        <w:t>fer to peer-reviewed articles that were</w:t>
      </w:r>
      <w:r w:rsidR="00A6532B" w:rsidRPr="00500EAE">
        <w:rPr>
          <w:rFonts w:ascii="Times New Roman" w:hAnsi="Times New Roman" w:cs="Times New Roman"/>
          <w:shd w:val="clear" w:color="auto" w:fill="FFFFFF"/>
        </w:rPr>
        <w:t xml:space="preserve"> </w:t>
      </w:r>
      <w:r w:rsidRPr="00500EAE">
        <w:rPr>
          <w:rFonts w:ascii="Times New Roman" w:hAnsi="Times New Roman" w:cs="Times New Roman"/>
          <w:shd w:val="clear" w:color="auto" w:fill="FFFFFF"/>
        </w:rPr>
        <w:t>written b</w:t>
      </w:r>
      <w:r w:rsidR="00A6532B" w:rsidRPr="00500EAE">
        <w:rPr>
          <w:rFonts w:ascii="Times New Roman" w:hAnsi="Times New Roman" w:cs="Times New Roman"/>
          <w:shd w:val="clear" w:color="auto" w:fill="FFFFFF"/>
        </w:rPr>
        <w:t xml:space="preserve">y experts </w:t>
      </w:r>
      <w:r w:rsidR="00E73067" w:rsidRPr="00500EAE">
        <w:rPr>
          <w:rFonts w:ascii="Times New Roman" w:hAnsi="Times New Roman" w:cs="Times New Roman"/>
          <w:shd w:val="clear" w:color="auto" w:fill="FFFFFF"/>
        </w:rPr>
        <w:t>(</w:t>
      </w:r>
      <w:r w:rsidR="00A6532B" w:rsidRPr="00500EAE">
        <w:rPr>
          <w:rFonts w:ascii="Times New Roman" w:hAnsi="Times New Roman" w:cs="Times New Roman"/>
          <w:shd w:val="clear" w:color="auto" w:fill="FFFFFF"/>
        </w:rPr>
        <w:t>in a particular field</w:t>
      </w:r>
      <w:r w:rsidR="00E73067" w:rsidRPr="00500EAE">
        <w:rPr>
          <w:rFonts w:ascii="Times New Roman" w:hAnsi="Times New Roman" w:cs="Times New Roman"/>
          <w:shd w:val="clear" w:color="auto" w:fill="FFFFFF"/>
        </w:rPr>
        <w:t>)</w:t>
      </w:r>
      <w:r w:rsidR="00D05207" w:rsidRPr="00500EAE">
        <w:rPr>
          <w:rFonts w:ascii="Times New Roman" w:hAnsi="Times New Roman" w:cs="Times New Roman"/>
          <w:shd w:val="clear" w:color="auto" w:fill="FFFFFF"/>
        </w:rPr>
        <w:t xml:space="preserve"> </w:t>
      </w:r>
      <w:r w:rsidR="00A6532B" w:rsidRPr="00500EAE">
        <w:rPr>
          <w:rFonts w:ascii="Times New Roman" w:hAnsi="Times New Roman" w:cs="Times New Roman"/>
          <w:shd w:val="clear" w:color="auto" w:fill="FFFFFF"/>
        </w:rPr>
        <w:t xml:space="preserve">and </w:t>
      </w:r>
      <w:r w:rsidR="00D05207" w:rsidRPr="00500EAE">
        <w:rPr>
          <w:rFonts w:ascii="Times New Roman" w:hAnsi="Times New Roman" w:cs="Times New Roman"/>
          <w:shd w:val="clear" w:color="auto" w:fill="FFFFFF"/>
        </w:rPr>
        <w:t xml:space="preserve">the material </w:t>
      </w:r>
      <w:r w:rsidR="00E73067" w:rsidRPr="00500EAE">
        <w:rPr>
          <w:rFonts w:ascii="Times New Roman" w:hAnsi="Times New Roman" w:cs="Times New Roman"/>
          <w:shd w:val="clear" w:color="auto" w:fill="FFFFFF"/>
        </w:rPr>
        <w:t xml:space="preserve">was </w:t>
      </w:r>
      <w:r w:rsidR="00D05207" w:rsidRPr="00500EAE">
        <w:rPr>
          <w:rFonts w:ascii="Times New Roman" w:hAnsi="Times New Roman" w:cs="Times New Roman"/>
          <w:shd w:val="clear" w:color="auto" w:fill="FFFFFF"/>
        </w:rPr>
        <w:t xml:space="preserve">peer-reviewed by </w:t>
      </w:r>
      <w:r w:rsidR="00E73067" w:rsidRPr="00500EAE">
        <w:rPr>
          <w:rFonts w:ascii="Times New Roman" w:hAnsi="Times New Roman" w:cs="Times New Roman"/>
          <w:shd w:val="clear" w:color="auto" w:fill="FFFFFF"/>
        </w:rPr>
        <w:t xml:space="preserve">other </w:t>
      </w:r>
      <w:r w:rsidR="00D05207" w:rsidRPr="00500EAE">
        <w:rPr>
          <w:rFonts w:ascii="Times New Roman" w:hAnsi="Times New Roman" w:cs="Times New Roman"/>
          <w:shd w:val="clear" w:color="auto" w:fill="FFFFFF"/>
        </w:rPr>
        <w:t>experts</w:t>
      </w:r>
      <w:r w:rsidR="00E73067" w:rsidRPr="00500EAE">
        <w:rPr>
          <w:rFonts w:ascii="Times New Roman" w:hAnsi="Times New Roman" w:cs="Times New Roman"/>
          <w:shd w:val="clear" w:color="auto" w:fill="FFFFFF"/>
        </w:rPr>
        <w:t xml:space="preserve"> prior to publication</w:t>
      </w:r>
      <w:r w:rsidR="00A6532B" w:rsidRPr="00500EAE">
        <w:rPr>
          <w:rFonts w:ascii="Times New Roman" w:hAnsi="Times New Roman" w:cs="Times New Roman"/>
          <w:shd w:val="clear" w:color="auto" w:fill="FFFFFF"/>
        </w:rPr>
        <w:t xml:space="preserve">. </w:t>
      </w:r>
      <w:r w:rsidRPr="00500EAE">
        <w:rPr>
          <w:rFonts w:ascii="Times New Roman" w:hAnsi="Times New Roman" w:cs="Times New Roman"/>
          <w:shd w:val="clear" w:color="auto" w:fill="FFFFFF"/>
        </w:rPr>
        <w:t xml:space="preserve">Popular Sources, on the other hand, </w:t>
      </w:r>
      <w:r w:rsidR="00D05207" w:rsidRPr="00500EAE">
        <w:rPr>
          <w:rFonts w:ascii="Times New Roman" w:hAnsi="Times New Roman" w:cs="Times New Roman"/>
          <w:shd w:val="clear" w:color="auto" w:fill="FFFFFF"/>
        </w:rPr>
        <w:t>refer</w:t>
      </w:r>
      <w:r w:rsidR="00A6532B" w:rsidRPr="00500EAE">
        <w:rPr>
          <w:rFonts w:ascii="Times New Roman" w:hAnsi="Times New Roman" w:cs="Times New Roman"/>
          <w:shd w:val="clear" w:color="auto" w:fill="FFFFFF"/>
        </w:rPr>
        <w:t xml:space="preserve"> to information </w:t>
      </w:r>
      <w:r w:rsidR="00D05207" w:rsidRPr="00500EAE">
        <w:rPr>
          <w:rFonts w:ascii="Times New Roman" w:hAnsi="Times New Roman" w:cs="Times New Roman"/>
          <w:shd w:val="clear" w:color="auto" w:fill="FFFFFF"/>
        </w:rPr>
        <w:t>that is found</w:t>
      </w:r>
      <w:r w:rsidRPr="00500EAE">
        <w:rPr>
          <w:rFonts w:ascii="Times New Roman" w:hAnsi="Times New Roman" w:cs="Times New Roman"/>
          <w:shd w:val="clear" w:color="auto" w:fill="FFFFFF"/>
        </w:rPr>
        <w:t xml:space="preserve"> </w:t>
      </w:r>
      <w:r w:rsidR="00EC0649" w:rsidRPr="00500EAE">
        <w:rPr>
          <w:rFonts w:ascii="Times New Roman" w:hAnsi="Times New Roman" w:cs="Times New Roman"/>
          <w:shd w:val="clear" w:color="auto" w:fill="FFFFFF"/>
        </w:rPr>
        <w:t>on the Internet</w:t>
      </w:r>
      <w:r w:rsidR="00E73067" w:rsidRPr="00500EAE">
        <w:rPr>
          <w:rFonts w:ascii="Times New Roman" w:hAnsi="Times New Roman" w:cs="Times New Roman"/>
          <w:shd w:val="clear" w:color="auto" w:fill="FFFFFF"/>
        </w:rPr>
        <w:t>, usually</w:t>
      </w:r>
      <w:r w:rsidR="00EC0649" w:rsidRPr="00500EAE">
        <w:rPr>
          <w:rFonts w:ascii="Times New Roman" w:hAnsi="Times New Roman" w:cs="Times New Roman"/>
          <w:shd w:val="clear" w:color="auto" w:fill="FFFFFF"/>
        </w:rPr>
        <w:t xml:space="preserve"> </w:t>
      </w:r>
      <w:r w:rsidR="00A6532B" w:rsidRPr="00500EAE">
        <w:rPr>
          <w:rFonts w:ascii="Times New Roman" w:hAnsi="Times New Roman" w:cs="Times New Roman"/>
          <w:shd w:val="clear" w:color="auto" w:fill="FFFFFF"/>
        </w:rPr>
        <w:t>on</w:t>
      </w:r>
      <w:r w:rsidR="00EC0649" w:rsidRPr="00500EAE">
        <w:rPr>
          <w:rFonts w:ascii="Times New Roman" w:hAnsi="Times New Roman" w:cs="Times New Roman"/>
          <w:shd w:val="clear" w:color="auto" w:fill="FFFFFF"/>
        </w:rPr>
        <w:t xml:space="preserve"> ad-based sites and include </w:t>
      </w:r>
      <w:r w:rsidRPr="00500EAE">
        <w:rPr>
          <w:rFonts w:ascii="Times New Roman" w:hAnsi="Times New Roman" w:cs="Times New Roman"/>
          <w:shd w:val="clear" w:color="auto" w:fill="FFFFFF"/>
        </w:rPr>
        <w:t>general news, business</w:t>
      </w:r>
      <w:r w:rsidR="00A6532B" w:rsidRPr="00500EAE">
        <w:rPr>
          <w:rFonts w:ascii="Times New Roman" w:hAnsi="Times New Roman" w:cs="Times New Roman"/>
          <w:shd w:val="clear" w:color="auto" w:fill="FFFFFF"/>
        </w:rPr>
        <w:t>, education</w:t>
      </w:r>
      <w:r w:rsidR="00EC0649" w:rsidRPr="00500EAE">
        <w:rPr>
          <w:rFonts w:ascii="Times New Roman" w:hAnsi="Times New Roman" w:cs="Times New Roman"/>
          <w:shd w:val="clear" w:color="auto" w:fill="FFFFFF"/>
        </w:rPr>
        <w:t>al,</w:t>
      </w:r>
      <w:r w:rsidRPr="00500EAE">
        <w:rPr>
          <w:rFonts w:ascii="Times New Roman" w:hAnsi="Times New Roman" w:cs="Times New Roman"/>
          <w:shd w:val="clear" w:color="auto" w:fill="FFFFFF"/>
        </w:rPr>
        <w:t xml:space="preserve"> and entertainment publications. </w:t>
      </w:r>
      <w:r w:rsidR="00E73067" w:rsidRPr="00500EAE">
        <w:rPr>
          <w:rFonts w:ascii="Times New Roman" w:hAnsi="Times New Roman" w:cs="Times New Roman"/>
          <w:shd w:val="clear" w:color="auto" w:fill="FFFFFF"/>
        </w:rPr>
        <w:t xml:space="preserve"> </w:t>
      </w:r>
    </w:p>
    <w:p w14:paraId="09BB1B62" w14:textId="77777777" w:rsidR="00D62EF3" w:rsidRPr="00500EAE" w:rsidRDefault="00D62EF3" w:rsidP="00D62EF3">
      <w:pPr>
        <w:shd w:val="clear" w:color="auto" w:fill="FFFFFF"/>
        <w:contextualSpacing/>
        <w:outlineLvl w:val="3"/>
        <w:rPr>
          <w:rFonts w:ascii="Times New Roman" w:eastAsia="Times New Roman" w:hAnsi="Times New Roman" w:cs="Times New Roman"/>
          <w:b/>
          <w:bCs/>
          <w:highlight w:val="yellow"/>
          <w:shd w:val="clear" w:color="auto" w:fill="FFFFFF"/>
        </w:rPr>
      </w:pPr>
    </w:p>
    <w:p w14:paraId="4AA0F30A" w14:textId="7F4015B4" w:rsidR="00A6532B" w:rsidRPr="003D586B" w:rsidRDefault="00A6532B" w:rsidP="003D586B">
      <w:pPr>
        <w:shd w:val="clear" w:color="auto" w:fill="FFFFFF"/>
        <w:ind w:left="720"/>
        <w:contextualSpacing/>
        <w:outlineLvl w:val="3"/>
        <w:rPr>
          <w:rFonts w:ascii="Times New Roman" w:eastAsia="Times New Roman" w:hAnsi="Times New Roman" w:cs="Times New Roman"/>
          <w:b/>
          <w:i/>
        </w:rPr>
      </w:pPr>
      <w:r w:rsidRPr="003D586B">
        <w:rPr>
          <w:rFonts w:ascii="Times New Roman" w:eastAsia="Times New Roman" w:hAnsi="Times New Roman" w:cs="Times New Roman"/>
          <w:b/>
          <w:bCs/>
          <w:i/>
          <w:highlight w:val="yellow"/>
          <w:shd w:val="clear" w:color="auto" w:fill="FFFFFF"/>
        </w:rPr>
        <w:t>Scholarly Sources</w:t>
      </w:r>
    </w:p>
    <w:p w14:paraId="1A37918C" w14:textId="0DF51517" w:rsidR="00AD17A9" w:rsidRPr="00500EAE" w:rsidRDefault="00AD17A9" w:rsidP="003D586B">
      <w:pPr>
        <w:shd w:val="clear" w:color="auto" w:fill="FFFFFF"/>
        <w:ind w:left="720"/>
        <w:contextualSpacing/>
        <w:rPr>
          <w:rFonts w:ascii="Times New Roman" w:hAnsi="Times New Roman" w:cs="Times New Roman"/>
        </w:rPr>
      </w:pPr>
      <w:r w:rsidRPr="00500EAE">
        <w:rPr>
          <w:rFonts w:ascii="Times New Roman" w:hAnsi="Times New Roman" w:cs="Times New Roman"/>
          <w:shd w:val="clear" w:color="auto" w:fill="FFFFFF"/>
        </w:rPr>
        <w:t>Scholarly work will thoroughly cite all source materials used and it has been subjected to "peer review" prior to publication. This means that independe</w:t>
      </w:r>
      <w:r w:rsidR="00A151B5" w:rsidRPr="00500EAE">
        <w:rPr>
          <w:rFonts w:ascii="Times New Roman" w:hAnsi="Times New Roman" w:cs="Times New Roman"/>
          <w:shd w:val="clear" w:color="auto" w:fill="FFFFFF"/>
        </w:rPr>
        <w:t xml:space="preserve">nt experts in the field review the </w:t>
      </w:r>
      <w:r w:rsidRPr="00500EAE">
        <w:rPr>
          <w:rFonts w:ascii="Times New Roman" w:hAnsi="Times New Roman" w:cs="Times New Roman"/>
          <w:shd w:val="clear" w:color="auto" w:fill="FFFFFF"/>
        </w:rPr>
        <w:t xml:space="preserve">publication to check the accuracy and validity of its claims. </w:t>
      </w:r>
    </w:p>
    <w:p w14:paraId="450551E3" w14:textId="140BBFE0" w:rsidR="00D05207" w:rsidRPr="00500EAE" w:rsidRDefault="00AD17A9" w:rsidP="003D586B">
      <w:pPr>
        <w:shd w:val="clear" w:color="auto" w:fill="FFFFFF"/>
        <w:ind w:left="720"/>
        <w:contextualSpacing/>
        <w:rPr>
          <w:rFonts w:ascii="Times New Roman" w:hAnsi="Times New Roman" w:cs="Times New Roman"/>
          <w:shd w:val="clear" w:color="auto" w:fill="FFFFFF"/>
        </w:rPr>
      </w:pPr>
      <w:r w:rsidRPr="00500EAE">
        <w:rPr>
          <w:rFonts w:ascii="Times New Roman" w:hAnsi="Times New Roman" w:cs="Times New Roman"/>
          <w:shd w:val="clear" w:color="auto" w:fill="FFFFFF"/>
        </w:rPr>
        <w:t xml:space="preserve">You can find scholarly articles using your library’s database or </w:t>
      </w:r>
      <w:r w:rsidR="00BA54BE" w:rsidRPr="00500EAE">
        <w:rPr>
          <w:rFonts w:ascii="Times New Roman" w:hAnsi="Times New Roman" w:cs="Times New Roman"/>
          <w:shd w:val="clear" w:color="auto" w:fill="FFFFFF"/>
        </w:rPr>
        <w:t>by going to</w:t>
      </w:r>
      <w:r w:rsidRPr="00500EAE">
        <w:rPr>
          <w:rFonts w:ascii="Times New Roman" w:hAnsi="Times New Roman" w:cs="Times New Roman"/>
          <w:shd w:val="clear" w:color="auto" w:fill="FFFFFF"/>
        </w:rPr>
        <w:t xml:space="preserve"> GOOGLE SCHOLAR.</w:t>
      </w:r>
      <w:r w:rsidR="00BA54BE" w:rsidRPr="00500EAE">
        <w:rPr>
          <w:rFonts w:ascii="Times New Roman" w:hAnsi="Times New Roman" w:cs="Times New Roman"/>
        </w:rPr>
        <w:t xml:space="preserve"> </w:t>
      </w:r>
      <w:r w:rsidR="00EC0649" w:rsidRPr="00500EAE">
        <w:rPr>
          <w:rFonts w:ascii="Times New Roman" w:hAnsi="Times New Roman" w:cs="Times New Roman"/>
          <w:shd w:val="clear" w:color="auto" w:fill="FFFFFF"/>
        </w:rPr>
        <w:t>S</w:t>
      </w:r>
      <w:r w:rsidRPr="00500EAE">
        <w:rPr>
          <w:rFonts w:ascii="Times New Roman" w:hAnsi="Times New Roman" w:cs="Times New Roman"/>
          <w:shd w:val="clear" w:color="auto" w:fill="FFFFFF"/>
        </w:rPr>
        <w:t>cholarly work is</w:t>
      </w:r>
      <w:r w:rsidR="00A6532B" w:rsidRPr="00500EAE">
        <w:rPr>
          <w:rFonts w:ascii="Times New Roman" w:hAnsi="Times New Roman" w:cs="Times New Roman"/>
          <w:shd w:val="clear" w:color="auto" w:fill="FFFFFF"/>
        </w:rPr>
        <w:t xml:space="preserve"> w</w:t>
      </w:r>
      <w:r w:rsidRPr="00500EAE">
        <w:rPr>
          <w:rFonts w:ascii="Times New Roman" w:hAnsi="Times New Roman" w:cs="Times New Roman"/>
          <w:shd w:val="clear" w:color="auto" w:fill="FFFFFF"/>
        </w:rPr>
        <w:t>ritten </w:t>
      </w:r>
      <w:r w:rsidRPr="00500EAE">
        <w:rPr>
          <w:rFonts w:ascii="Times New Roman" w:hAnsi="Times New Roman" w:cs="Times New Roman"/>
          <w:i/>
          <w:iCs/>
          <w:shd w:val="clear" w:color="auto" w:fill="FFFFFF"/>
        </w:rPr>
        <w:t>by</w:t>
      </w:r>
      <w:r w:rsidRPr="00500EAE">
        <w:rPr>
          <w:rFonts w:ascii="Times New Roman" w:hAnsi="Times New Roman" w:cs="Times New Roman"/>
          <w:shd w:val="clear" w:color="auto" w:fill="FFFFFF"/>
        </w:rPr>
        <w:t> experts </w:t>
      </w:r>
      <w:r w:rsidRPr="00500EAE">
        <w:rPr>
          <w:rFonts w:ascii="Times New Roman" w:hAnsi="Times New Roman" w:cs="Times New Roman"/>
          <w:i/>
          <w:iCs/>
          <w:shd w:val="clear" w:color="auto" w:fill="FFFFFF"/>
        </w:rPr>
        <w:t>for</w:t>
      </w:r>
      <w:r w:rsidRPr="00500EAE">
        <w:rPr>
          <w:rFonts w:ascii="Times New Roman" w:hAnsi="Times New Roman" w:cs="Times New Roman"/>
          <w:shd w:val="clear" w:color="auto" w:fill="FFFFFF"/>
        </w:rPr>
        <w:t> experts</w:t>
      </w:r>
      <w:r w:rsidR="00BA54BE" w:rsidRPr="00500EAE">
        <w:rPr>
          <w:rFonts w:ascii="Times New Roman" w:hAnsi="Times New Roman" w:cs="Times New Roman"/>
          <w:shd w:val="clear" w:color="auto" w:fill="FFFFFF"/>
        </w:rPr>
        <w:t xml:space="preserve"> (and </w:t>
      </w:r>
      <w:r w:rsidR="00A151B5" w:rsidRPr="00500EAE">
        <w:rPr>
          <w:rFonts w:ascii="Times New Roman" w:hAnsi="Times New Roman" w:cs="Times New Roman"/>
          <w:shd w:val="clear" w:color="auto" w:fill="FFFFFF"/>
        </w:rPr>
        <w:t xml:space="preserve">used for </w:t>
      </w:r>
      <w:r w:rsidR="00BA54BE" w:rsidRPr="00500EAE">
        <w:rPr>
          <w:rFonts w:ascii="Times New Roman" w:hAnsi="Times New Roman" w:cs="Times New Roman"/>
          <w:shd w:val="clear" w:color="auto" w:fill="FFFFFF"/>
        </w:rPr>
        <w:t>student research)</w:t>
      </w:r>
      <w:r w:rsidR="00A6532B" w:rsidRPr="00500EAE">
        <w:rPr>
          <w:rFonts w:ascii="Times New Roman" w:hAnsi="Times New Roman" w:cs="Times New Roman"/>
          <w:shd w:val="clear" w:color="auto" w:fill="FFFFFF"/>
        </w:rPr>
        <w:t>, p</w:t>
      </w:r>
      <w:r w:rsidR="00A151B5" w:rsidRPr="00500EAE">
        <w:rPr>
          <w:rFonts w:ascii="Times New Roman" w:hAnsi="Times New Roman" w:cs="Times New Roman"/>
          <w:shd w:val="clear" w:color="auto" w:fill="FFFFFF"/>
        </w:rPr>
        <w:t>eer-reviewed prior to publication</w:t>
      </w:r>
      <w:r w:rsidR="00A6532B" w:rsidRPr="00500EAE">
        <w:rPr>
          <w:rFonts w:ascii="Times New Roman" w:hAnsi="Times New Roman" w:cs="Times New Roman"/>
        </w:rPr>
        <w:t xml:space="preserve">, and is </w:t>
      </w:r>
      <w:r w:rsidR="00A6532B" w:rsidRPr="00500EAE">
        <w:rPr>
          <w:rFonts w:ascii="Times New Roman" w:hAnsi="Times New Roman" w:cs="Times New Roman"/>
          <w:shd w:val="clear" w:color="auto" w:fill="FFFFFF"/>
        </w:rPr>
        <w:t>b</w:t>
      </w:r>
      <w:r w:rsidRPr="00500EAE">
        <w:rPr>
          <w:rFonts w:ascii="Times New Roman" w:hAnsi="Times New Roman" w:cs="Times New Roman"/>
          <w:shd w:val="clear" w:color="auto" w:fill="FFFFFF"/>
        </w:rPr>
        <w:t>ased on original research or intellectual inquiry</w:t>
      </w:r>
      <w:r w:rsidR="00D05207" w:rsidRPr="00500EAE">
        <w:rPr>
          <w:rFonts w:ascii="Times New Roman" w:hAnsi="Times New Roman" w:cs="Times New Roman"/>
          <w:shd w:val="clear" w:color="auto" w:fill="FFFFFF"/>
        </w:rPr>
        <w:t xml:space="preserve">. Scholarly sources are not written for easy reading, they are for the pros, but students use the articles to argue and develop points for their research. Also, most scholarly articles today have </w:t>
      </w:r>
      <w:r w:rsidR="00E77C54" w:rsidRPr="00500EAE">
        <w:rPr>
          <w:rFonts w:ascii="Times New Roman" w:hAnsi="Times New Roman" w:cs="Times New Roman"/>
          <w:shd w:val="clear" w:color="auto" w:fill="FFFFFF"/>
        </w:rPr>
        <w:t>sections that present findings and discuss</w:t>
      </w:r>
      <w:r w:rsidR="00D05207" w:rsidRPr="00500EAE">
        <w:rPr>
          <w:rFonts w:ascii="Times New Roman" w:hAnsi="Times New Roman" w:cs="Times New Roman"/>
          <w:shd w:val="clear" w:color="auto" w:fill="FFFFFF"/>
        </w:rPr>
        <w:t xml:space="preserve"> outcomes. </w:t>
      </w:r>
    </w:p>
    <w:p w14:paraId="6A16415C" w14:textId="77777777" w:rsidR="00D62EF3" w:rsidRPr="00500EAE" w:rsidRDefault="00D62EF3" w:rsidP="003D586B">
      <w:pPr>
        <w:shd w:val="clear" w:color="auto" w:fill="FFFFFF"/>
        <w:ind w:left="720"/>
        <w:contextualSpacing/>
        <w:outlineLvl w:val="3"/>
        <w:rPr>
          <w:rFonts w:ascii="Times New Roman" w:eastAsia="Times New Roman" w:hAnsi="Times New Roman" w:cs="Times New Roman"/>
          <w:b/>
          <w:bCs/>
          <w:highlight w:val="yellow"/>
          <w:shd w:val="clear" w:color="auto" w:fill="FFFFFF"/>
        </w:rPr>
      </w:pPr>
    </w:p>
    <w:p w14:paraId="0EEF2578" w14:textId="537BACCC" w:rsidR="00AD17A9" w:rsidRPr="003D586B" w:rsidRDefault="00A6532B" w:rsidP="003D586B">
      <w:pPr>
        <w:shd w:val="clear" w:color="auto" w:fill="FFFFFF"/>
        <w:ind w:left="720"/>
        <w:contextualSpacing/>
        <w:outlineLvl w:val="3"/>
        <w:rPr>
          <w:rFonts w:ascii="Times New Roman" w:eastAsia="Times New Roman" w:hAnsi="Times New Roman" w:cs="Times New Roman"/>
          <w:b/>
          <w:i/>
        </w:rPr>
      </w:pPr>
      <w:r w:rsidRPr="003D586B">
        <w:rPr>
          <w:rFonts w:ascii="Times New Roman" w:eastAsia="Times New Roman" w:hAnsi="Times New Roman" w:cs="Times New Roman"/>
          <w:b/>
          <w:bCs/>
          <w:i/>
          <w:highlight w:val="yellow"/>
          <w:shd w:val="clear" w:color="auto" w:fill="FFFFFF"/>
        </w:rPr>
        <w:t>Popular S</w:t>
      </w:r>
      <w:r w:rsidR="00AD17A9" w:rsidRPr="003D586B">
        <w:rPr>
          <w:rFonts w:ascii="Times New Roman" w:eastAsia="Times New Roman" w:hAnsi="Times New Roman" w:cs="Times New Roman"/>
          <w:b/>
          <w:bCs/>
          <w:i/>
          <w:highlight w:val="yellow"/>
          <w:shd w:val="clear" w:color="auto" w:fill="FFFFFF"/>
        </w:rPr>
        <w:t>ources</w:t>
      </w:r>
    </w:p>
    <w:p w14:paraId="3EB6B71B" w14:textId="77777777" w:rsidR="00A151B5" w:rsidRPr="00500EAE" w:rsidRDefault="00AD17A9" w:rsidP="003D586B">
      <w:pPr>
        <w:shd w:val="clear" w:color="auto" w:fill="FFFFFF"/>
        <w:ind w:left="720"/>
        <w:contextualSpacing/>
        <w:rPr>
          <w:rFonts w:ascii="Times New Roman" w:hAnsi="Times New Roman" w:cs="Times New Roman"/>
          <w:shd w:val="clear" w:color="auto" w:fill="FFFFFF"/>
        </w:rPr>
      </w:pPr>
      <w:r w:rsidRPr="00500EAE">
        <w:rPr>
          <w:rFonts w:ascii="Times New Roman" w:hAnsi="Times New Roman" w:cs="Times New Roman"/>
          <w:shd w:val="clear" w:color="auto" w:fill="FFFFFF"/>
        </w:rPr>
        <w:t>While many of your research projects will require you to read articles p</w:t>
      </w:r>
      <w:r w:rsidR="00BA54BE" w:rsidRPr="00500EAE">
        <w:rPr>
          <w:rFonts w:ascii="Times New Roman" w:hAnsi="Times New Roman" w:cs="Times New Roman"/>
          <w:shd w:val="clear" w:color="auto" w:fill="FFFFFF"/>
        </w:rPr>
        <w:t>ublished in scholarly journals</w:t>
      </w:r>
      <w:r w:rsidRPr="00500EAE">
        <w:rPr>
          <w:rFonts w:ascii="Times New Roman" w:hAnsi="Times New Roman" w:cs="Times New Roman"/>
          <w:shd w:val="clear" w:color="auto" w:fill="FFFFFF"/>
        </w:rPr>
        <w:t xml:space="preserve">, there is </w:t>
      </w:r>
      <w:r w:rsidR="00BA54BE" w:rsidRPr="00500EAE">
        <w:rPr>
          <w:rFonts w:ascii="Times New Roman" w:hAnsi="Times New Roman" w:cs="Times New Roman"/>
          <w:shd w:val="clear" w:color="auto" w:fill="FFFFFF"/>
        </w:rPr>
        <w:t>great</w:t>
      </w:r>
      <w:r w:rsidRPr="00500EAE">
        <w:rPr>
          <w:rFonts w:ascii="Times New Roman" w:hAnsi="Times New Roman" w:cs="Times New Roman"/>
          <w:shd w:val="clear" w:color="auto" w:fill="FFFFFF"/>
        </w:rPr>
        <w:t xml:space="preserve"> information to be found </w:t>
      </w:r>
      <w:r w:rsidR="00847A82" w:rsidRPr="00500EAE">
        <w:rPr>
          <w:rFonts w:ascii="Times New Roman" w:hAnsi="Times New Roman" w:cs="Times New Roman"/>
          <w:shd w:val="clear" w:color="auto" w:fill="FFFFFF"/>
        </w:rPr>
        <w:t>from</w:t>
      </w:r>
      <w:r w:rsidRPr="00500EAE">
        <w:rPr>
          <w:rFonts w:ascii="Times New Roman" w:hAnsi="Times New Roman" w:cs="Times New Roman"/>
          <w:shd w:val="clear" w:color="auto" w:fill="FFFFFF"/>
        </w:rPr>
        <w:t xml:space="preserve"> popular publications. </w:t>
      </w:r>
    </w:p>
    <w:p w14:paraId="6516E9F0" w14:textId="77777777" w:rsidR="00A151B5" w:rsidRPr="00500EAE" w:rsidRDefault="00847A82" w:rsidP="003D586B">
      <w:pPr>
        <w:shd w:val="clear" w:color="auto" w:fill="FFFFFF"/>
        <w:ind w:left="720"/>
        <w:contextualSpacing/>
        <w:rPr>
          <w:rFonts w:ascii="Times New Roman" w:hAnsi="Times New Roman" w:cs="Times New Roman"/>
          <w:shd w:val="clear" w:color="auto" w:fill="FFFFFF"/>
        </w:rPr>
      </w:pPr>
      <w:r w:rsidRPr="00500EAE">
        <w:rPr>
          <w:rFonts w:ascii="Times New Roman" w:hAnsi="Times New Roman" w:cs="Times New Roman"/>
          <w:shd w:val="clear" w:color="auto" w:fill="FFFFFF"/>
        </w:rPr>
        <w:t xml:space="preserve">You can find everyday (popular) articles using regular search engines (Bing, Google, Duck </w:t>
      </w:r>
      <w:proofErr w:type="spellStart"/>
      <w:r w:rsidRPr="00500EAE">
        <w:rPr>
          <w:rFonts w:ascii="Times New Roman" w:hAnsi="Times New Roman" w:cs="Times New Roman"/>
          <w:shd w:val="clear" w:color="auto" w:fill="FFFFFF"/>
        </w:rPr>
        <w:t>Duck</w:t>
      </w:r>
      <w:proofErr w:type="spellEnd"/>
      <w:r w:rsidRPr="00500EAE">
        <w:rPr>
          <w:rFonts w:ascii="Times New Roman" w:hAnsi="Times New Roman" w:cs="Times New Roman"/>
          <w:shd w:val="clear" w:color="auto" w:fill="FFFFFF"/>
        </w:rPr>
        <w:t xml:space="preserve"> Go) or by going to news sites or direct websites. </w:t>
      </w:r>
    </w:p>
    <w:p w14:paraId="72D6608D" w14:textId="04AF408A" w:rsidR="00D62EF3" w:rsidRDefault="00A151B5" w:rsidP="003D586B">
      <w:pPr>
        <w:shd w:val="clear" w:color="auto" w:fill="FFFFFF"/>
        <w:ind w:left="720"/>
        <w:contextualSpacing/>
        <w:rPr>
          <w:rFonts w:ascii="Times New Roman" w:hAnsi="Times New Roman" w:cs="Times New Roman"/>
          <w:shd w:val="clear" w:color="auto" w:fill="FFFFFF"/>
        </w:rPr>
      </w:pPr>
      <w:r w:rsidRPr="00500EAE">
        <w:rPr>
          <w:rFonts w:ascii="Times New Roman" w:hAnsi="Times New Roman" w:cs="Times New Roman"/>
          <w:shd w:val="clear" w:color="auto" w:fill="FFFFFF"/>
        </w:rPr>
        <w:t>Examples of popular sources include general news, business and entertainment publications such as </w:t>
      </w:r>
      <w:r w:rsidRPr="00500EAE">
        <w:rPr>
          <w:rFonts w:ascii="Times New Roman" w:hAnsi="Times New Roman" w:cs="Times New Roman"/>
          <w:i/>
          <w:iCs/>
          <w:shd w:val="clear" w:color="auto" w:fill="FFFFFF"/>
        </w:rPr>
        <w:t>Time Magazine, Business Weekly, and Vanity Fair</w:t>
      </w:r>
      <w:r w:rsidRPr="00500EAE">
        <w:rPr>
          <w:rFonts w:ascii="Times New Roman" w:hAnsi="Times New Roman" w:cs="Times New Roman"/>
          <w:shd w:val="clear" w:color="auto" w:fill="FFFFFF"/>
        </w:rPr>
        <w:t xml:space="preserve">. </w:t>
      </w:r>
      <w:r w:rsidR="00847A82" w:rsidRPr="00500EAE">
        <w:rPr>
          <w:rFonts w:ascii="Times New Roman" w:hAnsi="Times New Roman" w:cs="Times New Roman"/>
          <w:shd w:val="clear" w:color="auto" w:fill="FFFFFF"/>
        </w:rPr>
        <w:t>Note that special interest publications, which are not specifically written for an academic audience, are also considered "popular" - i.e., </w:t>
      </w:r>
      <w:r w:rsidR="00847A82" w:rsidRPr="00500EAE">
        <w:rPr>
          <w:rFonts w:ascii="Times New Roman" w:hAnsi="Times New Roman" w:cs="Times New Roman"/>
          <w:i/>
          <w:iCs/>
          <w:shd w:val="clear" w:color="auto" w:fill="FFFFFF"/>
        </w:rPr>
        <w:t>National Geographic, Scientific American, Psychology Today</w:t>
      </w:r>
      <w:r w:rsidR="00847A82" w:rsidRPr="00500EAE">
        <w:rPr>
          <w:rFonts w:ascii="Times New Roman" w:hAnsi="Times New Roman" w:cs="Times New Roman"/>
          <w:shd w:val="clear" w:color="auto" w:fill="FFFFFF"/>
        </w:rPr>
        <w:t xml:space="preserve">, </w:t>
      </w:r>
      <w:proofErr w:type="spellStart"/>
      <w:r w:rsidRPr="00500EAE">
        <w:rPr>
          <w:rFonts w:ascii="Times New Roman" w:hAnsi="Times New Roman" w:cs="Times New Roman"/>
          <w:i/>
          <w:shd w:val="clear" w:color="auto" w:fill="FFFFFF"/>
        </w:rPr>
        <w:t>Verywellmind</w:t>
      </w:r>
      <w:proofErr w:type="spellEnd"/>
      <w:r w:rsidR="00847A82" w:rsidRPr="00500EAE">
        <w:rPr>
          <w:rFonts w:ascii="Times New Roman" w:hAnsi="Times New Roman" w:cs="Times New Roman"/>
          <w:i/>
          <w:shd w:val="clear" w:color="auto" w:fill="FFFFFF"/>
        </w:rPr>
        <w:t xml:space="preserve">, Explore </w:t>
      </w:r>
      <w:r w:rsidRPr="00500EAE">
        <w:rPr>
          <w:rFonts w:ascii="Times New Roman" w:hAnsi="Times New Roman" w:cs="Times New Roman"/>
          <w:i/>
          <w:shd w:val="clear" w:color="auto" w:fill="FFFFFF"/>
        </w:rPr>
        <w:t>Psychology</w:t>
      </w:r>
      <w:r w:rsidR="00847A82" w:rsidRPr="00500EAE">
        <w:rPr>
          <w:rFonts w:ascii="Times New Roman" w:hAnsi="Times New Roman" w:cs="Times New Roman"/>
          <w:i/>
          <w:shd w:val="clear" w:color="auto" w:fill="FFFFFF"/>
        </w:rPr>
        <w:t>,</w:t>
      </w:r>
      <w:r w:rsidR="00847A82" w:rsidRPr="00500EAE">
        <w:rPr>
          <w:rFonts w:ascii="Times New Roman" w:hAnsi="Times New Roman" w:cs="Times New Roman"/>
          <w:shd w:val="clear" w:color="auto" w:fill="FFFFFF"/>
        </w:rPr>
        <w:t xml:space="preserve"> etc.</w:t>
      </w:r>
      <w:r w:rsidR="00E77C54" w:rsidRPr="00500EAE">
        <w:rPr>
          <w:rFonts w:ascii="Times New Roman" w:hAnsi="Times New Roman" w:cs="Times New Roman"/>
          <w:shd w:val="clear" w:color="auto" w:fill="FFFFFF"/>
        </w:rPr>
        <w:t xml:space="preserve"> </w:t>
      </w:r>
      <w:r w:rsidR="00847A82" w:rsidRPr="00500EAE">
        <w:rPr>
          <w:rFonts w:ascii="Times New Roman" w:hAnsi="Times New Roman" w:cs="Times New Roman"/>
          <w:shd w:val="clear" w:color="auto" w:fill="FFFFFF"/>
        </w:rPr>
        <w:t xml:space="preserve">Popular </w:t>
      </w:r>
      <w:r w:rsidR="00847A82" w:rsidRPr="00500EAE">
        <w:rPr>
          <w:rFonts w:ascii="Times New Roman" w:hAnsi="Times New Roman" w:cs="Times New Roman"/>
          <w:shd w:val="clear" w:color="auto" w:fill="FFFFFF"/>
        </w:rPr>
        <w:lastRenderedPageBreak/>
        <w:t xml:space="preserve">sources are helpful because they can explain terms and concepts in ways that </w:t>
      </w:r>
      <w:r w:rsidR="00D05207" w:rsidRPr="00500EAE">
        <w:rPr>
          <w:rFonts w:ascii="Times New Roman" w:hAnsi="Times New Roman" w:cs="Times New Roman"/>
          <w:shd w:val="clear" w:color="auto" w:fill="FFFFFF"/>
        </w:rPr>
        <w:t>people</w:t>
      </w:r>
      <w:r w:rsidR="00847A82" w:rsidRPr="00500EAE">
        <w:rPr>
          <w:rFonts w:ascii="Times New Roman" w:hAnsi="Times New Roman" w:cs="Times New Roman"/>
          <w:shd w:val="clear" w:color="auto" w:fill="FFFFFF"/>
        </w:rPr>
        <w:t xml:space="preserve"> </w:t>
      </w:r>
      <w:r w:rsidRPr="00500EAE">
        <w:rPr>
          <w:rFonts w:ascii="Times New Roman" w:hAnsi="Times New Roman" w:cs="Times New Roman"/>
          <w:shd w:val="clear" w:color="auto" w:fill="FFFFFF"/>
        </w:rPr>
        <w:t xml:space="preserve">easily </w:t>
      </w:r>
      <w:r w:rsidR="00847A82" w:rsidRPr="00500EAE">
        <w:rPr>
          <w:rFonts w:ascii="Times New Roman" w:hAnsi="Times New Roman" w:cs="Times New Roman"/>
          <w:shd w:val="clear" w:color="auto" w:fill="FFFFFF"/>
        </w:rPr>
        <w:t xml:space="preserve">understand, whereas scholarly articles were not written for </w:t>
      </w:r>
      <w:r w:rsidR="00D05207" w:rsidRPr="00500EAE">
        <w:rPr>
          <w:rFonts w:ascii="Times New Roman" w:hAnsi="Times New Roman" w:cs="Times New Roman"/>
          <w:shd w:val="clear" w:color="auto" w:fill="FFFFFF"/>
        </w:rPr>
        <w:t xml:space="preserve">everyone to read. However, popular sources might mean that you are not using a credible source for your points made. </w:t>
      </w:r>
      <w:r w:rsidR="00E77C54" w:rsidRPr="00500EAE">
        <w:rPr>
          <w:rFonts w:ascii="Times New Roman" w:hAnsi="Times New Roman" w:cs="Times New Roman"/>
          <w:shd w:val="clear" w:color="auto" w:fill="FFFFFF"/>
        </w:rPr>
        <w:t>Some of the material is robust, but it is not defined as scholarly.</w:t>
      </w:r>
    </w:p>
    <w:p w14:paraId="524BA4E8" w14:textId="77777777" w:rsidR="003D586B" w:rsidRPr="00500EAE" w:rsidRDefault="003D586B" w:rsidP="00D62EF3">
      <w:pPr>
        <w:shd w:val="clear" w:color="auto" w:fill="FFFFFF"/>
        <w:contextualSpacing/>
        <w:rPr>
          <w:rFonts w:ascii="Times New Roman" w:hAnsi="Times New Roman" w:cs="Times New Roman"/>
          <w:shd w:val="clear" w:color="auto" w:fill="FFFFFF"/>
        </w:rPr>
      </w:pPr>
    </w:p>
    <w:p w14:paraId="1A6B3AC8" w14:textId="163DA744" w:rsidR="00871886" w:rsidRPr="00500EAE" w:rsidRDefault="00C8092C" w:rsidP="00D62EF3">
      <w:pPr>
        <w:shd w:val="clear" w:color="auto" w:fill="FFFFFF"/>
        <w:contextualSpacing/>
        <w:rPr>
          <w:rFonts w:ascii="Times New Roman" w:hAnsi="Times New Roman" w:cs="Times New Roman"/>
          <w:b/>
          <w:shd w:val="clear" w:color="auto" w:fill="FFFFFF"/>
        </w:rPr>
      </w:pPr>
      <w:r w:rsidRPr="00500EAE">
        <w:rPr>
          <w:rFonts w:ascii="Times New Roman" w:hAnsi="Times New Roman" w:cs="Times New Roman"/>
          <w:b/>
          <w:highlight w:val="yellow"/>
          <w:shd w:val="clear" w:color="auto" w:fill="FFFFFF"/>
        </w:rPr>
        <w:t xml:space="preserve">Q: Can I use </w:t>
      </w:r>
      <w:r w:rsidR="00EC2B34" w:rsidRPr="00500EAE">
        <w:rPr>
          <w:rFonts w:ascii="Times New Roman" w:hAnsi="Times New Roman" w:cs="Times New Roman"/>
          <w:b/>
          <w:highlight w:val="yellow"/>
          <w:shd w:val="clear" w:color="auto" w:fill="FFFFFF"/>
        </w:rPr>
        <w:t>“</w:t>
      </w:r>
      <w:r w:rsidRPr="00500EAE">
        <w:rPr>
          <w:rFonts w:ascii="Times New Roman" w:hAnsi="Times New Roman" w:cs="Times New Roman"/>
          <w:b/>
          <w:highlight w:val="yellow"/>
          <w:shd w:val="clear" w:color="auto" w:fill="FFFFFF"/>
        </w:rPr>
        <w:t>old</w:t>
      </w:r>
      <w:r w:rsidR="00EC2B34" w:rsidRPr="00500EAE">
        <w:rPr>
          <w:rFonts w:ascii="Times New Roman" w:hAnsi="Times New Roman" w:cs="Times New Roman"/>
          <w:b/>
          <w:highlight w:val="yellow"/>
          <w:shd w:val="clear" w:color="auto" w:fill="FFFFFF"/>
        </w:rPr>
        <w:t>”</w:t>
      </w:r>
      <w:r w:rsidRPr="00500EAE">
        <w:rPr>
          <w:rFonts w:ascii="Times New Roman" w:hAnsi="Times New Roman" w:cs="Times New Roman"/>
          <w:b/>
          <w:highlight w:val="yellow"/>
          <w:shd w:val="clear" w:color="auto" w:fill="FFFFFF"/>
        </w:rPr>
        <w:t xml:space="preserve"> </w:t>
      </w:r>
      <w:r w:rsidR="00D62EF3" w:rsidRPr="00500EAE">
        <w:rPr>
          <w:rFonts w:ascii="Times New Roman" w:hAnsi="Times New Roman" w:cs="Times New Roman"/>
          <w:b/>
          <w:highlight w:val="yellow"/>
          <w:shd w:val="clear" w:color="auto" w:fill="FFFFFF"/>
        </w:rPr>
        <w:t xml:space="preserve">articles or </w:t>
      </w:r>
      <w:r w:rsidRPr="00500EAE">
        <w:rPr>
          <w:rFonts w:ascii="Times New Roman" w:hAnsi="Times New Roman" w:cs="Times New Roman"/>
          <w:b/>
          <w:highlight w:val="yellow"/>
          <w:shd w:val="clear" w:color="auto" w:fill="FFFFFF"/>
        </w:rPr>
        <w:t>sources for supporting my points in a paper?</w:t>
      </w:r>
    </w:p>
    <w:p w14:paraId="4DBE3D2C" w14:textId="77777777" w:rsidR="00D62EF3" w:rsidRPr="00500EAE" w:rsidRDefault="00D62EF3" w:rsidP="00D62EF3">
      <w:pPr>
        <w:shd w:val="clear" w:color="auto" w:fill="FFFFFF"/>
        <w:contextualSpacing/>
        <w:rPr>
          <w:rFonts w:ascii="Times New Roman" w:hAnsi="Times New Roman" w:cs="Times New Roman"/>
          <w:shd w:val="clear" w:color="auto" w:fill="FFFFFF"/>
        </w:rPr>
      </w:pPr>
    </w:p>
    <w:p w14:paraId="3A2C502E" w14:textId="67CFB2F0" w:rsidR="00C8092C" w:rsidRPr="00500EAE" w:rsidRDefault="00C8092C" w:rsidP="00D62EF3">
      <w:pPr>
        <w:shd w:val="clear" w:color="auto" w:fill="FFFFFF"/>
        <w:contextualSpacing/>
        <w:rPr>
          <w:rFonts w:ascii="Times New Roman" w:hAnsi="Times New Roman" w:cs="Times New Roman"/>
          <w:shd w:val="clear" w:color="auto" w:fill="FFFFFF"/>
        </w:rPr>
      </w:pPr>
      <w:r w:rsidRPr="00500EAE">
        <w:rPr>
          <w:rFonts w:ascii="Times New Roman" w:hAnsi="Times New Roman" w:cs="Times New Roman"/>
          <w:shd w:val="clear" w:color="auto" w:fill="FFFFFF"/>
        </w:rPr>
        <w:t xml:space="preserve">A: Sources used should be current, which means </w:t>
      </w:r>
      <w:r w:rsidR="00E77C54" w:rsidRPr="00500EAE">
        <w:rPr>
          <w:rFonts w:ascii="Times New Roman" w:hAnsi="Times New Roman" w:cs="Times New Roman"/>
          <w:shd w:val="clear" w:color="auto" w:fill="FFFFFF"/>
        </w:rPr>
        <w:t>published</w:t>
      </w:r>
      <w:r w:rsidRPr="00500EAE">
        <w:rPr>
          <w:rFonts w:ascii="Times New Roman" w:hAnsi="Times New Roman" w:cs="Times New Roman"/>
          <w:shd w:val="clear" w:color="auto" w:fill="FFFFFF"/>
        </w:rPr>
        <w:t xml:space="preserve"> within the last five years. It depends on the topic and some research is more time-sensitive. For example, teenagers today have different technology and so if I use an article that examined teens from the 1980s or 1990s, the </w:t>
      </w:r>
      <w:r w:rsidR="00E77C54" w:rsidRPr="00500EAE">
        <w:rPr>
          <w:rFonts w:ascii="Times New Roman" w:hAnsi="Times New Roman" w:cs="Times New Roman"/>
          <w:shd w:val="clear" w:color="auto" w:fill="FFFFFF"/>
        </w:rPr>
        <w:t>outcomes</w:t>
      </w:r>
      <w:r w:rsidRPr="00500EAE">
        <w:rPr>
          <w:rFonts w:ascii="Times New Roman" w:hAnsi="Times New Roman" w:cs="Times New Roman"/>
          <w:shd w:val="clear" w:color="auto" w:fill="FFFFFF"/>
        </w:rPr>
        <w:t xml:space="preserve"> might not apply (generalize) to teens of today. Howev</w:t>
      </w:r>
      <w:r w:rsidR="00EC2B34" w:rsidRPr="00500EAE">
        <w:rPr>
          <w:rFonts w:ascii="Times New Roman" w:hAnsi="Times New Roman" w:cs="Times New Roman"/>
          <w:shd w:val="clear" w:color="auto" w:fill="FFFFFF"/>
        </w:rPr>
        <w:t xml:space="preserve">er, some research is viewed as a </w:t>
      </w:r>
      <w:r w:rsidRPr="00500EAE">
        <w:rPr>
          <w:rFonts w:ascii="Times New Roman" w:hAnsi="Times New Roman" w:cs="Times New Roman"/>
          <w:shd w:val="clear" w:color="auto" w:fill="FFFFFF"/>
        </w:rPr>
        <w:t xml:space="preserve">landmark study or it has been used to build theory, and so </w:t>
      </w:r>
      <w:r w:rsidR="002937FD" w:rsidRPr="00500EAE">
        <w:rPr>
          <w:rFonts w:ascii="Times New Roman" w:hAnsi="Times New Roman" w:cs="Times New Roman"/>
          <w:shd w:val="clear" w:color="auto" w:fill="FFFFFF"/>
        </w:rPr>
        <w:t xml:space="preserve">when referring to that research you will see the older dates. </w:t>
      </w:r>
      <w:r w:rsidRPr="00500EAE">
        <w:rPr>
          <w:rFonts w:ascii="Times New Roman" w:hAnsi="Times New Roman" w:cs="Times New Roman"/>
          <w:shd w:val="clear" w:color="auto" w:fill="FFFFFF"/>
        </w:rPr>
        <w:t xml:space="preserve">For example, Maslow’s </w:t>
      </w:r>
      <w:r w:rsidR="00E77C54" w:rsidRPr="00500EAE">
        <w:rPr>
          <w:rFonts w:ascii="Times New Roman" w:hAnsi="Times New Roman" w:cs="Times New Roman"/>
          <w:shd w:val="clear" w:color="auto" w:fill="FFFFFF"/>
        </w:rPr>
        <w:t>hierarchy</w:t>
      </w:r>
      <w:r w:rsidRPr="00500EAE">
        <w:rPr>
          <w:rFonts w:ascii="Times New Roman" w:hAnsi="Times New Roman" w:cs="Times New Roman"/>
          <w:shd w:val="clear" w:color="auto" w:fill="FFFFFF"/>
        </w:rPr>
        <w:t xml:space="preserve"> of </w:t>
      </w:r>
      <w:r w:rsidR="002937FD" w:rsidRPr="00500EAE">
        <w:rPr>
          <w:rFonts w:ascii="Times New Roman" w:hAnsi="Times New Roman" w:cs="Times New Roman"/>
          <w:shd w:val="clear" w:color="auto" w:fill="FFFFFF"/>
        </w:rPr>
        <w:t xml:space="preserve">needs was </w:t>
      </w:r>
      <w:r w:rsidR="00E77C54" w:rsidRPr="00500EAE">
        <w:rPr>
          <w:rFonts w:ascii="Times New Roman" w:hAnsi="Times New Roman" w:cs="Times New Roman"/>
          <w:shd w:val="clear" w:color="auto" w:fill="FFFFFF"/>
        </w:rPr>
        <w:t>published</w:t>
      </w:r>
      <w:r w:rsidR="002937FD" w:rsidRPr="00500EAE">
        <w:rPr>
          <w:rFonts w:ascii="Times New Roman" w:hAnsi="Times New Roman" w:cs="Times New Roman"/>
          <w:shd w:val="clear" w:color="auto" w:fill="FFFFFF"/>
        </w:rPr>
        <w:t xml:space="preserve"> in 1943,</w:t>
      </w:r>
      <w:r w:rsidRPr="00500EAE">
        <w:rPr>
          <w:rFonts w:ascii="Times New Roman" w:hAnsi="Times New Roman" w:cs="Times New Roman"/>
          <w:shd w:val="clear" w:color="auto" w:fill="FFFFFF"/>
        </w:rPr>
        <w:t xml:space="preserve"> Pavlov’s </w:t>
      </w:r>
      <w:r w:rsidR="002937FD" w:rsidRPr="00500EAE">
        <w:rPr>
          <w:rFonts w:ascii="Times New Roman" w:hAnsi="Times New Roman" w:cs="Times New Roman"/>
          <w:shd w:val="clear" w:color="auto" w:fill="FFFFFF"/>
        </w:rPr>
        <w:t xml:space="preserve">work with dogs occurred in 1902, and Laird presented </w:t>
      </w:r>
      <w:r w:rsidR="00E77C54" w:rsidRPr="00500EAE">
        <w:rPr>
          <w:rFonts w:ascii="Times New Roman" w:hAnsi="Times New Roman" w:cs="Times New Roman"/>
          <w:shd w:val="clear" w:color="auto" w:fill="FFFFFF"/>
        </w:rPr>
        <w:t>facial</w:t>
      </w:r>
      <w:r w:rsidR="002937FD" w:rsidRPr="00500EAE">
        <w:rPr>
          <w:rFonts w:ascii="Times New Roman" w:hAnsi="Times New Roman" w:cs="Times New Roman"/>
          <w:shd w:val="clear" w:color="auto" w:fill="FFFFFF"/>
        </w:rPr>
        <w:t xml:space="preserve"> hypothesis feedback in 1974. </w:t>
      </w:r>
      <w:r w:rsidRPr="00500EAE">
        <w:rPr>
          <w:rFonts w:ascii="Times New Roman" w:hAnsi="Times New Roman" w:cs="Times New Roman"/>
          <w:shd w:val="clear" w:color="auto" w:fill="FFFFFF"/>
        </w:rPr>
        <w:t xml:space="preserve"> </w:t>
      </w:r>
    </w:p>
    <w:p w14:paraId="474C0C83" w14:textId="77777777" w:rsidR="00D05207" w:rsidRPr="00500EAE" w:rsidRDefault="00D05207" w:rsidP="00D62EF3">
      <w:pPr>
        <w:shd w:val="clear" w:color="auto" w:fill="FFFFFF"/>
        <w:contextualSpacing/>
        <w:rPr>
          <w:rFonts w:ascii="Times New Roman" w:hAnsi="Times New Roman" w:cs="Times New Roman"/>
          <w:b/>
        </w:rPr>
      </w:pPr>
    </w:p>
    <w:p w14:paraId="18D8CB90" w14:textId="11311137" w:rsidR="00381E07" w:rsidRDefault="00381E07" w:rsidP="00D62EF3">
      <w:pPr>
        <w:shd w:val="clear" w:color="auto" w:fill="FFFFFF"/>
        <w:contextualSpacing/>
        <w:rPr>
          <w:rFonts w:ascii="Times New Roman" w:hAnsi="Times New Roman" w:cs="Times New Roman"/>
          <w:b/>
          <w:bCs/>
          <w:highlight w:val="yellow"/>
        </w:rPr>
      </w:pPr>
      <w:r>
        <w:rPr>
          <w:rFonts w:ascii="Times New Roman" w:hAnsi="Times New Roman" w:cs="Times New Roman"/>
          <w:b/>
          <w:bCs/>
          <w:highlight w:val="yellow"/>
        </w:rPr>
        <w:t>Q: What is APA Style?</w:t>
      </w:r>
    </w:p>
    <w:p w14:paraId="5005FFBF" w14:textId="77777777" w:rsidR="00381E07" w:rsidRPr="00381E07" w:rsidRDefault="00381E07" w:rsidP="00D62EF3">
      <w:pPr>
        <w:shd w:val="clear" w:color="auto" w:fill="FFFFFF"/>
        <w:contextualSpacing/>
        <w:rPr>
          <w:rFonts w:ascii="Times New Roman" w:hAnsi="Times New Roman" w:cs="Times New Roman"/>
          <w:bCs/>
          <w:highlight w:val="yellow"/>
        </w:rPr>
      </w:pPr>
    </w:p>
    <w:p w14:paraId="64034086" w14:textId="6F26C495" w:rsidR="00381E07" w:rsidRPr="00381E07" w:rsidRDefault="00381E07" w:rsidP="00381E07">
      <w:pPr>
        <w:shd w:val="clear" w:color="auto" w:fill="FFFFFF"/>
        <w:contextualSpacing/>
        <w:rPr>
          <w:rFonts w:ascii="Times New Roman" w:hAnsi="Times New Roman" w:cs="Times New Roman"/>
        </w:rPr>
      </w:pPr>
      <w:r w:rsidRPr="00381E07">
        <w:rPr>
          <w:rFonts w:ascii="Times New Roman" w:hAnsi="Times New Roman" w:cs="Times New Roman"/>
        </w:rPr>
        <w:t>APA style just refers to the formatting rules we follow when writing a paper. It is not a foreign language and some students make it more difficult than it has to be. The rules tha</w:t>
      </w:r>
      <w:r>
        <w:rPr>
          <w:rFonts w:ascii="Times New Roman" w:hAnsi="Times New Roman" w:cs="Times New Roman"/>
        </w:rPr>
        <w:t>t we follow help</w:t>
      </w:r>
      <w:r w:rsidRPr="00381E07">
        <w:rPr>
          <w:rFonts w:ascii="Times New Roman" w:hAnsi="Times New Roman" w:cs="Times New Roman"/>
        </w:rPr>
        <w:t xml:space="preserve"> ensure that </w:t>
      </w:r>
      <w:r>
        <w:rPr>
          <w:rFonts w:ascii="Times New Roman" w:hAnsi="Times New Roman" w:cs="Times New Roman"/>
        </w:rPr>
        <w:t xml:space="preserve">all student </w:t>
      </w:r>
      <w:r w:rsidRPr="00381E07">
        <w:rPr>
          <w:rFonts w:ascii="Times New Roman" w:hAnsi="Times New Roman" w:cs="Times New Roman"/>
        </w:rPr>
        <w:t>papers have a uniform look. The font used is Times New Roman siz</w:t>
      </w:r>
      <w:r w:rsidR="00C229A5">
        <w:rPr>
          <w:rFonts w:ascii="Times New Roman" w:hAnsi="Times New Roman" w:cs="Times New Roman"/>
        </w:rPr>
        <w:t>e</w:t>
      </w:r>
      <w:r w:rsidRPr="00381E07">
        <w:rPr>
          <w:rFonts w:ascii="Times New Roman" w:hAnsi="Times New Roman" w:cs="Times New Roman"/>
        </w:rPr>
        <w:t xml:space="preserve"> 12, margins are one-inch, and we double-space the text. </w:t>
      </w:r>
      <w:r w:rsidR="00C229A5">
        <w:rPr>
          <w:rFonts w:ascii="Times New Roman" w:hAnsi="Times New Roman" w:cs="Times New Roman"/>
        </w:rPr>
        <w:t xml:space="preserve">Some of the requirements are for function, for example the hanging indent makes it easier to find an author on the reference page. </w:t>
      </w:r>
      <w:r w:rsidRPr="00381E07">
        <w:rPr>
          <w:rFonts w:ascii="Times New Roman" w:hAnsi="Times New Roman" w:cs="Times New Roman"/>
        </w:rPr>
        <w:t xml:space="preserve">The </w:t>
      </w:r>
      <w:r w:rsidRPr="00381E07">
        <w:rPr>
          <w:rFonts w:ascii="Times New Roman" w:eastAsia="Times New Roman" w:hAnsi="Times New Roman" w:cs="Times New Roman"/>
          <w:color w:val="222222"/>
          <w:shd w:val="clear" w:color="auto" w:fill="FFFFFF"/>
        </w:rPr>
        <w:t>American Psychological Association (</w:t>
      </w:r>
      <w:r w:rsidRPr="00381E07">
        <w:rPr>
          <w:rFonts w:ascii="Times New Roman" w:eastAsia="Times New Roman" w:hAnsi="Times New Roman" w:cs="Times New Roman"/>
          <w:bCs/>
          <w:color w:val="222222"/>
          <w:shd w:val="clear" w:color="auto" w:fill="FFFFFF"/>
        </w:rPr>
        <w:t>APA</w:t>
      </w:r>
      <w:r w:rsidRPr="00381E07">
        <w:rPr>
          <w:rFonts w:ascii="Times New Roman" w:eastAsia="Times New Roman" w:hAnsi="Times New Roman" w:cs="Times New Roman"/>
          <w:color w:val="222222"/>
          <w:shd w:val="clear" w:color="auto" w:fill="FFFFFF"/>
        </w:rPr>
        <w:t>) style is found in the titled the Publication Manual of the American Psychological Association.</w:t>
      </w:r>
    </w:p>
    <w:p w14:paraId="0DAA4C0F" w14:textId="77777777" w:rsidR="00381E07" w:rsidRDefault="00381E07" w:rsidP="00D62EF3">
      <w:pPr>
        <w:shd w:val="clear" w:color="auto" w:fill="FFFFFF"/>
        <w:contextualSpacing/>
        <w:rPr>
          <w:rFonts w:ascii="Times New Roman" w:hAnsi="Times New Roman" w:cs="Times New Roman"/>
          <w:bCs/>
          <w:highlight w:val="yellow"/>
        </w:rPr>
      </w:pPr>
    </w:p>
    <w:p w14:paraId="212C0AEE" w14:textId="77777777" w:rsidR="00381E07" w:rsidRPr="00381E07" w:rsidRDefault="00381E07" w:rsidP="00D62EF3">
      <w:pPr>
        <w:shd w:val="clear" w:color="auto" w:fill="FFFFFF"/>
        <w:contextualSpacing/>
        <w:rPr>
          <w:rFonts w:ascii="Times New Roman" w:hAnsi="Times New Roman" w:cs="Times New Roman"/>
          <w:bCs/>
          <w:highlight w:val="yellow"/>
        </w:rPr>
      </w:pPr>
    </w:p>
    <w:p w14:paraId="1D027612" w14:textId="77777777" w:rsidR="00A151B5" w:rsidRPr="00500EAE" w:rsidRDefault="00A151B5" w:rsidP="00D62EF3">
      <w:pPr>
        <w:shd w:val="clear" w:color="auto" w:fill="FFFFFF"/>
        <w:contextualSpacing/>
        <w:rPr>
          <w:rFonts w:ascii="Times New Roman" w:hAnsi="Times New Roman" w:cs="Times New Roman"/>
          <w:b/>
          <w:bCs/>
        </w:rPr>
      </w:pPr>
      <w:r w:rsidRPr="00500EAE">
        <w:rPr>
          <w:rFonts w:ascii="Times New Roman" w:hAnsi="Times New Roman" w:cs="Times New Roman"/>
          <w:b/>
          <w:bCs/>
          <w:highlight w:val="yellow"/>
        </w:rPr>
        <w:t>Q: What is Plagiarism?</w:t>
      </w:r>
    </w:p>
    <w:p w14:paraId="49474210" w14:textId="77777777" w:rsidR="00D62EF3" w:rsidRPr="00500EAE" w:rsidRDefault="00D62EF3" w:rsidP="00D62EF3">
      <w:pPr>
        <w:shd w:val="clear" w:color="auto" w:fill="FFFFFF"/>
        <w:contextualSpacing/>
        <w:rPr>
          <w:rFonts w:ascii="Times New Roman" w:hAnsi="Times New Roman" w:cs="Times New Roman"/>
        </w:rPr>
      </w:pPr>
    </w:p>
    <w:p w14:paraId="02785554" w14:textId="77777777" w:rsidR="00A151B5" w:rsidRPr="00500EAE" w:rsidRDefault="00A151B5" w:rsidP="00D62EF3">
      <w:pPr>
        <w:shd w:val="clear" w:color="auto" w:fill="FFFFFF"/>
        <w:contextualSpacing/>
        <w:rPr>
          <w:rFonts w:ascii="Times New Roman" w:hAnsi="Times New Roman" w:cs="Times New Roman"/>
        </w:rPr>
      </w:pPr>
      <w:r w:rsidRPr="00500EAE">
        <w:rPr>
          <w:rFonts w:ascii="Times New Roman" w:hAnsi="Times New Roman" w:cs="Times New Roman"/>
        </w:rPr>
        <w:t>According to the Merriam-Webster dictionary the term to </w:t>
      </w:r>
      <w:r w:rsidRPr="00500EAE">
        <w:rPr>
          <w:rFonts w:ascii="Times New Roman" w:hAnsi="Times New Roman" w:cs="Times New Roman"/>
          <w:i/>
          <w:iCs/>
        </w:rPr>
        <w:t>plagiarize</w:t>
      </w:r>
      <w:r w:rsidRPr="00500EAE">
        <w:rPr>
          <w:rFonts w:ascii="Times New Roman" w:hAnsi="Times New Roman" w:cs="Times New Roman"/>
        </w:rPr>
        <w:t> means to steal and/or pass off someone else’s ideas or words as your own.</w:t>
      </w:r>
    </w:p>
    <w:p w14:paraId="2A0B8C29" w14:textId="77777777" w:rsidR="00A151B5" w:rsidRPr="00500EAE" w:rsidRDefault="00A151B5" w:rsidP="00D62EF3">
      <w:pPr>
        <w:shd w:val="clear" w:color="auto" w:fill="FFFFFF"/>
        <w:contextualSpacing/>
        <w:rPr>
          <w:rFonts w:ascii="Times New Roman" w:hAnsi="Times New Roman" w:cs="Times New Roman"/>
        </w:rPr>
      </w:pPr>
      <w:r w:rsidRPr="00500EAE">
        <w:rPr>
          <w:rFonts w:ascii="Times New Roman" w:hAnsi="Times New Roman" w:cs="Times New Roman"/>
        </w:rPr>
        <w:t xml:space="preserve">Plagiarism occurs when students use material without crediting the source. This can sometimes happen on accident – but sometimes students intentionally copy. </w:t>
      </w:r>
    </w:p>
    <w:p w14:paraId="4372EF61" w14:textId="0C601999" w:rsidR="00A151B5" w:rsidRPr="00500EAE" w:rsidRDefault="00A151B5" w:rsidP="00500EAE">
      <w:pPr>
        <w:shd w:val="clear" w:color="auto" w:fill="FFFFFF"/>
        <w:contextualSpacing/>
        <w:rPr>
          <w:rFonts w:ascii="Times New Roman" w:hAnsi="Times New Roman" w:cs="Times New Roman"/>
        </w:rPr>
      </w:pPr>
      <w:r w:rsidRPr="003D586B">
        <w:rPr>
          <w:rFonts w:ascii="Times New Roman" w:hAnsi="Times New Roman" w:cs="Times New Roman"/>
          <w:i/>
          <w:highlight w:val="yellow"/>
        </w:rPr>
        <w:t xml:space="preserve">Do not cut and paste from the Internet </w:t>
      </w:r>
      <w:r w:rsidR="00EC2B34" w:rsidRPr="003D586B">
        <w:rPr>
          <w:rFonts w:ascii="Times New Roman" w:hAnsi="Times New Roman" w:cs="Times New Roman"/>
          <w:i/>
          <w:highlight w:val="yellow"/>
        </w:rPr>
        <w:t>(</w:t>
      </w:r>
      <w:r w:rsidRPr="003D586B">
        <w:rPr>
          <w:rFonts w:ascii="Times New Roman" w:hAnsi="Times New Roman" w:cs="Times New Roman"/>
          <w:i/>
          <w:highlight w:val="yellow"/>
        </w:rPr>
        <w:t>or from an article</w:t>
      </w:r>
      <w:r w:rsidR="00EC2B34" w:rsidRPr="003D586B">
        <w:rPr>
          <w:rFonts w:ascii="Times New Roman" w:hAnsi="Times New Roman" w:cs="Times New Roman"/>
          <w:i/>
          <w:highlight w:val="yellow"/>
        </w:rPr>
        <w:t>) without properly citing the source</w:t>
      </w:r>
      <w:r w:rsidRPr="003D586B">
        <w:rPr>
          <w:rFonts w:ascii="Times New Roman" w:hAnsi="Times New Roman" w:cs="Times New Roman"/>
          <w:i/>
          <w:highlight w:val="yellow"/>
        </w:rPr>
        <w:t>.</w:t>
      </w:r>
      <w:r w:rsidR="00500EAE" w:rsidRPr="00500EAE">
        <w:rPr>
          <w:rFonts w:ascii="Times New Roman" w:hAnsi="Times New Roman" w:cs="Times New Roman"/>
        </w:rPr>
        <w:t xml:space="preserve"> </w:t>
      </w:r>
      <w:r w:rsidRPr="00500EAE">
        <w:rPr>
          <w:rFonts w:ascii="Times New Roman" w:hAnsi="Times New Roman" w:cs="Times New Roman"/>
        </w:rPr>
        <w:t>ECPI sometimes uses a service called “Turn it In” to check for originality in student papers. There is a huge database that keeps track of what is written</w:t>
      </w:r>
      <w:r w:rsidR="00EC2B34" w:rsidRPr="00500EAE">
        <w:rPr>
          <w:rFonts w:ascii="Times New Roman" w:hAnsi="Times New Roman" w:cs="Times New Roman"/>
        </w:rPr>
        <w:t xml:space="preserve"> on the Internet and in papers</w:t>
      </w:r>
      <w:r w:rsidRPr="00500EAE">
        <w:rPr>
          <w:rFonts w:ascii="Times New Roman" w:hAnsi="Times New Roman" w:cs="Times New Roman"/>
        </w:rPr>
        <w:t xml:space="preserve">. You will be accused of plagiarism if you “cut and paste” information and do not give credit to the original author. </w:t>
      </w:r>
    </w:p>
    <w:p w14:paraId="47979FB7" w14:textId="77777777" w:rsidR="00500EAE" w:rsidRPr="00500EAE" w:rsidRDefault="00500EAE" w:rsidP="00D62EF3">
      <w:pPr>
        <w:shd w:val="clear" w:color="auto" w:fill="FFFFFF"/>
        <w:contextualSpacing/>
        <w:rPr>
          <w:rFonts w:ascii="Times New Roman" w:hAnsi="Times New Roman" w:cs="Times New Roman"/>
        </w:rPr>
      </w:pPr>
    </w:p>
    <w:p w14:paraId="68F6407F" w14:textId="2109B364" w:rsidR="00A151B5" w:rsidRPr="00500EAE" w:rsidRDefault="00A151B5" w:rsidP="00D62EF3">
      <w:pPr>
        <w:shd w:val="clear" w:color="auto" w:fill="FFFFFF"/>
        <w:contextualSpacing/>
        <w:rPr>
          <w:rFonts w:ascii="Times New Roman" w:hAnsi="Times New Roman" w:cs="Times New Roman"/>
        </w:rPr>
      </w:pPr>
      <w:r w:rsidRPr="00500EAE">
        <w:rPr>
          <w:rFonts w:ascii="Times New Roman" w:hAnsi="Times New Roman" w:cs="Times New Roman"/>
        </w:rPr>
        <w:t xml:space="preserve">You need to reword the material (paraphrase) and </w:t>
      </w:r>
      <w:r w:rsidR="00590FC9" w:rsidRPr="00500EAE">
        <w:rPr>
          <w:rFonts w:ascii="Times New Roman" w:hAnsi="Times New Roman" w:cs="Times New Roman"/>
        </w:rPr>
        <w:t xml:space="preserve">then </w:t>
      </w:r>
      <w:r w:rsidRPr="00500EAE">
        <w:rPr>
          <w:rFonts w:ascii="Times New Roman" w:hAnsi="Times New Roman" w:cs="Times New Roman"/>
        </w:rPr>
        <w:t>credit the source with an in-text citation to tell us the source (author, year). Or you need to put the information in quotes (if it cannot be paraphrased without losing meaning) and use an in-text citation to tell us the source (author, year, page number).</w:t>
      </w:r>
      <w:r w:rsidR="00500EAE" w:rsidRPr="00500EAE">
        <w:rPr>
          <w:rFonts w:ascii="Times New Roman" w:hAnsi="Times New Roman" w:cs="Times New Roman"/>
        </w:rPr>
        <w:t xml:space="preserve"> </w:t>
      </w:r>
      <w:r w:rsidRPr="00500EAE">
        <w:rPr>
          <w:rFonts w:ascii="Times New Roman" w:hAnsi="Times New Roman" w:cs="Times New Roman"/>
        </w:rPr>
        <w:t xml:space="preserve">In order to prevent plagiarism, use citations. </w:t>
      </w:r>
    </w:p>
    <w:p w14:paraId="0C33B9CE" w14:textId="77777777" w:rsidR="00500EAE" w:rsidRPr="00500EAE" w:rsidRDefault="00500EAE" w:rsidP="00D62EF3">
      <w:pPr>
        <w:shd w:val="clear" w:color="auto" w:fill="FFFFFF"/>
        <w:contextualSpacing/>
        <w:rPr>
          <w:rFonts w:ascii="Times New Roman" w:hAnsi="Times New Roman" w:cs="Times New Roman"/>
        </w:rPr>
      </w:pPr>
    </w:p>
    <w:p w14:paraId="3D506E7B" w14:textId="77777777" w:rsidR="00C229A5" w:rsidRDefault="00C229A5" w:rsidP="00D62EF3">
      <w:pPr>
        <w:shd w:val="clear" w:color="auto" w:fill="FFFFFF"/>
        <w:contextualSpacing/>
        <w:rPr>
          <w:rFonts w:ascii="Times New Roman" w:hAnsi="Times New Roman" w:cs="Times New Roman"/>
          <w:b/>
          <w:bCs/>
          <w:shd w:val="clear" w:color="auto" w:fill="FFFF99"/>
        </w:rPr>
      </w:pPr>
    </w:p>
    <w:p w14:paraId="68370D50" w14:textId="6FF1FF5A" w:rsidR="00871886" w:rsidRPr="00500EAE" w:rsidRDefault="00D62EF3" w:rsidP="00D62EF3">
      <w:pPr>
        <w:shd w:val="clear" w:color="auto" w:fill="FFFFFF"/>
        <w:contextualSpacing/>
        <w:rPr>
          <w:rFonts w:ascii="Times New Roman" w:hAnsi="Times New Roman" w:cs="Times New Roman"/>
          <w:b/>
          <w:bCs/>
          <w:shd w:val="clear" w:color="auto" w:fill="FFFF99"/>
        </w:rPr>
      </w:pPr>
      <w:r w:rsidRPr="00500EAE">
        <w:rPr>
          <w:rFonts w:ascii="Times New Roman" w:hAnsi="Times New Roman" w:cs="Times New Roman"/>
          <w:b/>
          <w:bCs/>
          <w:shd w:val="clear" w:color="auto" w:fill="FFFF99"/>
        </w:rPr>
        <w:t>Q</w:t>
      </w:r>
      <w:r w:rsidR="00871886" w:rsidRPr="00500EAE">
        <w:rPr>
          <w:rFonts w:ascii="Times New Roman" w:hAnsi="Times New Roman" w:cs="Times New Roman"/>
          <w:b/>
          <w:bCs/>
          <w:shd w:val="clear" w:color="auto" w:fill="FFFF99"/>
        </w:rPr>
        <w:t>: How do I cit</w:t>
      </w:r>
      <w:r w:rsidR="00E77C54" w:rsidRPr="00500EAE">
        <w:rPr>
          <w:rFonts w:ascii="Times New Roman" w:hAnsi="Times New Roman" w:cs="Times New Roman"/>
          <w:b/>
          <w:bCs/>
          <w:shd w:val="clear" w:color="auto" w:fill="FFFF99"/>
        </w:rPr>
        <w:t>e the t</w:t>
      </w:r>
      <w:r w:rsidR="00871886" w:rsidRPr="00500EAE">
        <w:rPr>
          <w:rFonts w:ascii="Times New Roman" w:hAnsi="Times New Roman" w:cs="Times New Roman"/>
          <w:b/>
          <w:bCs/>
          <w:shd w:val="clear" w:color="auto" w:fill="FFFF99"/>
        </w:rPr>
        <w:t xml:space="preserve">extbook </w:t>
      </w:r>
      <w:r w:rsidR="00E77C54" w:rsidRPr="00500EAE">
        <w:rPr>
          <w:rFonts w:ascii="Times New Roman" w:hAnsi="Times New Roman" w:cs="Times New Roman"/>
          <w:b/>
          <w:bCs/>
          <w:shd w:val="clear" w:color="auto" w:fill="FFFF99"/>
        </w:rPr>
        <w:t xml:space="preserve">in </w:t>
      </w:r>
      <w:r w:rsidR="00871886" w:rsidRPr="00500EAE">
        <w:rPr>
          <w:rFonts w:ascii="Times New Roman" w:hAnsi="Times New Roman" w:cs="Times New Roman"/>
          <w:b/>
          <w:bCs/>
          <w:shd w:val="clear" w:color="auto" w:fill="FFFF99"/>
        </w:rPr>
        <w:t>my assignments?</w:t>
      </w:r>
    </w:p>
    <w:p w14:paraId="25430446" w14:textId="77777777" w:rsidR="00D62EF3" w:rsidRPr="00500EAE" w:rsidRDefault="00D62EF3" w:rsidP="00D62EF3">
      <w:pPr>
        <w:shd w:val="clear" w:color="auto" w:fill="FFFFFF"/>
        <w:contextualSpacing/>
        <w:rPr>
          <w:rFonts w:ascii="Times New Roman" w:hAnsi="Times New Roman" w:cs="Times New Roman"/>
        </w:rPr>
      </w:pPr>
    </w:p>
    <w:p w14:paraId="31DE0E4A" w14:textId="77777777" w:rsidR="00E77C54" w:rsidRPr="00500EAE" w:rsidRDefault="00871886" w:rsidP="00D62EF3">
      <w:pPr>
        <w:shd w:val="clear" w:color="auto" w:fill="FFFFFF"/>
        <w:contextualSpacing/>
        <w:rPr>
          <w:rFonts w:ascii="Times New Roman" w:hAnsi="Times New Roman" w:cs="Times New Roman"/>
        </w:rPr>
      </w:pPr>
      <w:r w:rsidRPr="00500EAE">
        <w:rPr>
          <w:rFonts w:ascii="Times New Roman" w:hAnsi="Times New Roman" w:cs="Times New Roman"/>
        </w:rPr>
        <w:t>A: This is how the text is re</w:t>
      </w:r>
      <w:r w:rsidR="00354A3A" w:rsidRPr="00500EAE">
        <w:rPr>
          <w:rFonts w:ascii="Times New Roman" w:hAnsi="Times New Roman" w:cs="Times New Roman"/>
        </w:rPr>
        <w:t>ferenced on your Reference page.</w:t>
      </w:r>
    </w:p>
    <w:p w14:paraId="23069872" w14:textId="2ED70A9F" w:rsidR="00871886" w:rsidRPr="00500EAE" w:rsidRDefault="00354A3A" w:rsidP="00D62EF3">
      <w:pPr>
        <w:shd w:val="clear" w:color="auto" w:fill="FFFFFF"/>
        <w:contextualSpacing/>
        <w:rPr>
          <w:rFonts w:ascii="Times New Roman" w:hAnsi="Times New Roman" w:cs="Times New Roman"/>
        </w:rPr>
      </w:pPr>
      <w:r w:rsidRPr="00500EAE">
        <w:rPr>
          <w:rFonts w:ascii="Times New Roman" w:hAnsi="Times New Roman" w:cs="Times New Roman"/>
        </w:rPr>
        <w:t xml:space="preserve"> </w:t>
      </w:r>
    </w:p>
    <w:p w14:paraId="2A2492F3" w14:textId="684092AB" w:rsidR="00354A3A" w:rsidRPr="00500EAE" w:rsidRDefault="00590FC9" w:rsidP="00E77C54">
      <w:pPr>
        <w:spacing w:line="480" w:lineRule="auto"/>
        <w:ind w:left="720" w:hanging="720"/>
        <w:contextualSpacing/>
        <w:rPr>
          <w:rFonts w:ascii="Times New Roman" w:eastAsia="Times New Roman" w:hAnsi="Times New Roman" w:cs="Times New Roman"/>
          <w:shd w:val="clear" w:color="auto" w:fill="FFFFFF"/>
        </w:rPr>
      </w:pPr>
      <w:r w:rsidRPr="00500EAE">
        <w:rPr>
          <w:rFonts w:ascii="Times New Roman" w:eastAsia="Times New Roman" w:hAnsi="Times New Roman" w:cs="Times New Roman"/>
          <w:shd w:val="clear" w:color="auto" w:fill="FFFFFF"/>
        </w:rPr>
        <w:t xml:space="preserve">Spielman, R. </w:t>
      </w:r>
      <w:r w:rsidR="00D62EF3" w:rsidRPr="00500EAE">
        <w:rPr>
          <w:rFonts w:ascii="Times New Roman" w:eastAsia="Times New Roman" w:hAnsi="Times New Roman" w:cs="Times New Roman"/>
          <w:shd w:val="clear" w:color="auto" w:fill="FFFFFF"/>
        </w:rPr>
        <w:t xml:space="preserve">M. </w:t>
      </w:r>
      <w:r w:rsidRPr="00500EAE">
        <w:rPr>
          <w:rFonts w:ascii="Times New Roman" w:eastAsia="Times New Roman" w:hAnsi="Times New Roman" w:cs="Times New Roman"/>
          <w:shd w:val="clear" w:color="auto" w:fill="FFFFFF"/>
        </w:rPr>
        <w:t xml:space="preserve">(2017). </w:t>
      </w:r>
      <w:r w:rsidRPr="00500EAE">
        <w:rPr>
          <w:rFonts w:ascii="Times New Roman" w:eastAsia="Times New Roman" w:hAnsi="Times New Roman" w:cs="Times New Roman"/>
          <w:i/>
          <w:shd w:val="clear" w:color="auto" w:fill="FFFFFF"/>
        </w:rPr>
        <w:t>Psychology.</w:t>
      </w:r>
      <w:r w:rsidRPr="00500EAE">
        <w:rPr>
          <w:rFonts w:ascii="Times New Roman" w:eastAsia="Times New Roman" w:hAnsi="Times New Roman" w:cs="Times New Roman"/>
          <w:shd w:val="clear" w:color="auto" w:fill="FFFFFF"/>
        </w:rPr>
        <w:t xml:space="preserve"> </w:t>
      </w:r>
      <w:r w:rsidR="00354A3A" w:rsidRPr="00500EAE">
        <w:rPr>
          <w:rFonts w:ascii="Times New Roman" w:eastAsia="Times New Roman" w:hAnsi="Times New Roman" w:cs="Times New Roman"/>
          <w:shd w:val="clear" w:color="auto" w:fill="FFFFFF"/>
        </w:rPr>
        <w:t>(</w:t>
      </w:r>
      <w:r w:rsidRPr="00500EAE">
        <w:rPr>
          <w:rFonts w:ascii="Times New Roman" w:eastAsia="Times New Roman" w:hAnsi="Times New Roman" w:cs="Times New Roman"/>
          <w:shd w:val="clear" w:color="auto" w:fill="FFFFFF"/>
        </w:rPr>
        <w:t xml:space="preserve">Rice University: Open </w:t>
      </w:r>
      <w:proofErr w:type="spellStart"/>
      <w:r w:rsidRPr="00500EAE">
        <w:rPr>
          <w:rFonts w:ascii="Times New Roman" w:eastAsia="Times New Roman" w:hAnsi="Times New Roman" w:cs="Times New Roman"/>
          <w:shd w:val="clear" w:color="auto" w:fill="FFFFFF"/>
        </w:rPr>
        <w:t>Stax</w:t>
      </w:r>
      <w:proofErr w:type="spellEnd"/>
      <w:r w:rsidR="00354A3A" w:rsidRPr="00500EAE">
        <w:rPr>
          <w:rFonts w:ascii="Times New Roman" w:eastAsia="Times New Roman" w:hAnsi="Times New Roman" w:cs="Times New Roman"/>
          <w:shd w:val="clear" w:color="auto" w:fill="FFFFFF"/>
        </w:rPr>
        <w:t>)</w:t>
      </w:r>
      <w:r w:rsidRPr="00500EAE">
        <w:rPr>
          <w:rFonts w:ascii="Times New Roman" w:eastAsia="Times New Roman" w:hAnsi="Times New Roman" w:cs="Times New Roman"/>
          <w:shd w:val="clear" w:color="auto" w:fill="FFFFFF"/>
        </w:rPr>
        <w:t xml:space="preserve">. </w:t>
      </w:r>
      <w:r w:rsidR="00E77C54" w:rsidRPr="00500EAE">
        <w:rPr>
          <w:rFonts w:ascii="Times New Roman" w:eastAsia="Times New Roman" w:hAnsi="Times New Roman" w:cs="Times New Roman"/>
          <w:shd w:val="clear" w:color="auto" w:fill="FFFFFF"/>
        </w:rPr>
        <w:t>Retrieved</w:t>
      </w:r>
      <w:r w:rsidRPr="00500EAE">
        <w:rPr>
          <w:rFonts w:ascii="Times New Roman" w:eastAsia="Times New Roman" w:hAnsi="Times New Roman" w:cs="Times New Roman"/>
          <w:shd w:val="clear" w:color="auto" w:fill="FFFFFF"/>
        </w:rPr>
        <w:t xml:space="preserve"> from:</w:t>
      </w:r>
      <w:r w:rsidRPr="00500EAE">
        <w:rPr>
          <w:rFonts w:ascii="Times New Roman" w:hAnsi="Times New Roman" w:cs="Times New Roman"/>
        </w:rPr>
        <w:t xml:space="preserve"> </w:t>
      </w:r>
      <w:r w:rsidRPr="00500EAE">
        <w:rPr>
          <w:rFonts w:ascii="Times New Roman" w:eastAsia="Times New Roman" w:hAnsi="Times New Roman" w:cs="Times New Roman"/>
          <w:shd w:val="clear" w:color="auto" w:fill="FFFFFF"/>
        </w:rPr>
        <w:t>https://openstax.org/details/psychology</w:t>
      </w:r>
    </w:p>
    <w:p w14:paraId="1F94BE5B" w14:textId="1AA86D90" w:rsidR="00500EAE" w:rsidRDefault="00871886" w:rsidP="00FF3774">
      <w:pPr>
        <w:shd w:val="clear" w:color="auto" w:fill="FFFFFF"/>
        <w:ind w:firstLine="720"/>
        <w:contextualSpacing/>
        <w:rPr>
          <w:rFonts w:ascii="Times New Roman" w:hAnsi="Times New Roman" w:cs="Times New Roman"/>
        </w:rPr>
      </w:pPr>
      <w:r w:rsidRPr="00500EAE">
        <w:rPr>
          <w:rFonts w:ascii="Times New Roman" w:hAnsi="Times New Roman" w:cs="Times New Roman"/>
        </w:rPr>
        <w:t xml:space="preserve">The in-text citation </w:t>
      </w:r>
      <w:r w:rsidR="00FF3774">
        <w:rPr>
          <w:rFonts w:ascii="Times New Roman" w:hAnsi="Times New Roman" w:cs="Times New Roman"/>
        </w:rPr>
        <w:t xml:space="preserve">if </w:t>
      </w:r>
      <w:r w:rsidRPr="00500EAE">
        <w:rPr>
          <w:rFonts w:ascii="Times New Roman" w:hAnsi="Times New Roman" w:cs="Times New Roman"/>
        </w:rPr>
        <w:t xml:space="preserve">paraphrasing </w:t>
      </w:r>
      <w:r w:rsidR="00FF3774">
        <w:rPr>
          <w:rFonts w:ascii="Times New Roman" w:hAnsi="Times New Roman" w:cs="Times New Roman"/>
        </w:rPr>
        <w:t xml:space="preserve">from </w:t>
      </w:r>
      <w:r w:rsidRPr="00500EAE">
        <w:rPr>
          <w:rFonts w:ascii="Times New Roman" w:hAnsi="Times New Roman" w:cs="Times New Roman"/>
        </w:rPr>
        <w:t>the text is (</w:t>
      </w:r>
      <w:r w:rsidR="00354A3A" w:rsidRPr="00500EAE">
        <w:rPr>
          <w:rFonts w:ascii="Times New Roman" w:hAnsi="Times New Roman" w:cs="Times New Roman"/>
        </w:rPr>
        <w:t>Spielman, 2017</w:t>
      </w:r>
      <w:r w:rsidRPr="00500EAE">
        <w:rPr>
          <w:rFonts w:ascii="Times New Roman" w:hAnsi="Times New Roman" w:cs="Times New Roman"/>
        </w:rPr>
        <w:t>). </w:t>
      </w:r>
      <w:r w:rsidR="00FF3774">
        <w:rPr>
          <w:rFonts w:ascii="Times New Roman" w:hAnsi="Times New Roman" w:cs="Times New Roman"/>
          <w:bCs/>
        </w:rPr>
        <w:t>Here is an e</w:t>
      </w:r>
      <w:r w:rsidRPr="00500EAE">
        <w:rPr>
          <w:rFonts w:ascii="Times New Roman" w:hAnsi="Times New Roman" w:cs="Times New Roman"/>
          <w:bCs/>
        </w:rPr>
        <w:t>xample of paraphrased (reworded) material from text:</w:t>
      </w:r>
      <w:r w:rsidR="00E77C54" w:rsidRPr="00500EAE">
        <w:rPr>
          <w:rFonts w:ascii="Times New Roman" w:hAnsi="Times New Roman" w:cs="Times New Roman"/>
        </w:rPr>
        <w:t xml:space="preserve"> </w:t>
      </w:r>
    </w:p>
    <w:p w14:paraId="277DCF89" w14:textId="77777777" w:rsidR="00FF3774" w:rsidRPr="00500EAE" w:rsidRDefault="00FF3774" w:rsidP="00FF3774">
      <w:pPr>
        <w:shd w:val="clear" w:color="auto" w:fill="FFFFFF"/>
        <w:ind w:firstLine="720"/>
        <w:contextualSpacing/>
        <w:rPr>
          <w:rFonts w:ascii="Times New Roman" w:hAnsi="Times New Roman" w:cs="Times New Roman"/>
        </w:rPr>
      </w:pPr>
    </w:p>
    <w:p w14:paraId="555B2A2E" w14:textId="6BACE7BB" w:rsidR="00FF3774" w:rsidRDefault="00D62EF3" w:rsidP="003D586B">
      <w:pPr>
        <w:shd w:val="clear" w:color="auto" w:fill="FFFFFF"/>
        <w:ind w:left="720"/>
        <w:contextualSpacing/>
        <w:rPr>
          <w:rFonts w:ascii="Times New Roman" w:hAnsi="Times New Roman" w:cs="Times New Roman"/>
        </w:rPr>
      </w:pPr>
      <w:r w:rsidRPr="00500EAE">
        <w:rPr>
          <w:rFonts w:ascii="Times New Roman" w:eastAsia="Times New Roman" w:hAnsi="Times New Roman" w:cs="Times New Roman"/>
        </w:rPr>
        <w:t xml:space="preserve">Understanding human behavior is complex because there are many factors, </w:t>
      </w:r>
      <w:r w:rsidR="00FF3774">
        <w:rPr>
          <w:rFonts w:ascii="Times New Roman" w:eastAsia="Times New Roman" w:hAnsi="Times New Roman" w:cs="Times New Roman"/>
        </w:rPr>
        <w:t xml:space="preserve">like </w:t>
      </w:r>
      <w:r w:rsidR="00E77C54" w:rsidRPr="00500EAE">
        <w:rPr>
          <w:rFonts w:ascii="Times New Roman" w:eastAsia="Times New Roman" w:hAnsi="Times New Roman" w:cs="Times New Roman"/>
        </w:rPr>
        <w:t>biological</w:t>
      </w:r>
      <w:r w:rsidRPr="00500EAE">
        <w:rPr>
          <w:rFonts w:ascii="Times New Roman" w:eastAsia="Times New Roman" w:hAnsi="Times New Roman" w:cs="Times New Roman"/>
        </w:rPr>
        <w:t>, environmental, and experiential</w:t>
      </w:r>
      <w:r w:rsidR="00FF3774">
        <w:rPr>
          <w:rFonts w:ascii="Times New Roman" w:eastAsia="Times New Roman" w:hAnsi="Times New Roman" w:cs="Times New Roman"/>
        </w:rPr>
        <w:t xml:space="preserve"> variables</w:t>
      </w:r>
      <w:r w:rsidRPr="00500EAE">
        <w:rPr>
          <w:rFonts w:ascii="Times New Roman" w:eastAsia="Times New Roman" w:hAnsi="Times New Roman" w:cs="Times New Roman"/>
        </w:rPr>
        <w:t xml:space="preserve">, which </w:t>
      </w:r>
      <w:r w:rsidR="00FF3774">
        <w:rPr>
          <w:rFonts w:ascii="Times New Roman" w:eastAsia="Times New Roman" w:hAnsi="Times New Roman" w:cs="Times New Roman"/>
        </w:rPr>
        <w:t>impacts</w:t>
      </w:r>
      <w:r w:rsidRPr="00500EAE">
        <w:rPr>
          <w:rFonts w:ascii="Times New Roman" w:eastAsia="Times New Roman" w:hAnsi="Times New Roman" w:cs="Times New Roman"/>
        </w:rPr>
        <w:t xml:space="preserve"> how people think and behave </w:t>
      </w:r>
      <w:r w:rsidRPr="00500EAE">
        <w:rPr>
          <w:rFonts w:ascii="Times New Roman" w:hAnsi="Times New Roman" w:cs="Times New Roman"/>
        </w:rPr>
        <w:t>(Spielman, 2017)</w:t>
      </w:r>
      <w:r w:rsidR="00871886" w:rsidRPr="00500EAE">
        <w:rPr>
          <w:rFonts w:ascii="Times New Roman" w:hAnsi="Times New Roman" w:cs="Times New Roman"/>
        </w:rPr>
        <w:t>. </w:t>
      </w:r>
    </w:p>
    <w:p w14:paraId="0BBE28DE" w14:textId="048B23DB" w:rsidR="00FF3774" w:rsidRDefault="00FF3774" w:rsidP="003D586B">
      <w:pPr>
        <w:shd w:val="clear" w:color="auto" w:fill="FFFFFF"/>
        <w:contextualSpacing/>
        <w:jc w:val="center"/>
        <w:rPr>
          <w:rFonts w:ascii="Times New Roman" w:hAnsi="Times New Roman" w:cs="Times New Roman"/>
        </w:rPr>
      </w:pPr>
      <w:r>
        <w:rPr>
          <w:rFonts w:ascii="Times New Roman" w:hAnsi="Times New Roman" w:cs="Times New Roman"/>
        </w:rPr>
        <w:t>Or:</w:t>
      </w:r>
    </w:p>
    <w:p w14:paraId="04372298" w14:textId="68EB3B48" w:rsidR="00871886" w:rsidRPr="00500EAE" w:rsidRDefault="00871886" w:rsidP="003D586B">
      <w:pPr>
        <w:shd w:val="clear" w:color="auto" w:fill="FFFFFF"/>
        <w:ind w:left="720"/>
        <w:contextualSpacing/>
        <w:rPr>
          <w:rFonts w:ascii="Times New Roman" w:hAnsi="Times New Roman" w:cs="Times New Roman"/>
        </w:rPr>
      </w:pPr>
      <w:r w:rsidRPr="00500EAE">
        <w:rPr>
          <w:rFonts w:ascii="Times New Roman" w:hAnsi="Times New Roman" w:cs="Times New Roman"/>
        </w:rPr>
        <w:t xml:space="preserve">According to </w:t>
      </w:r>
      <w:r w:rsidR="00D62EF3" w:rsidRPr="00500EAE">
        <w:rPr>
          <w:rFonts w:ascii="Times New Roman" w:hAnsi="Times New Roman" w:cs="Times New Roman"/>
        </w:rPr>
        <w:t>Spielman (2017</w:t>
      </w:r>
      <w:r w:rsidRPr="00500EAE">
        <w:rPr>
          <w:rFonts w:ascii="Times New Roman" w:hAnsi="Times New Roman" w:cs="Times New Roman"/>
        </w:rPr>
        <w:t xml:space="preserve">) critical thinking is a skill, which involves learning how to </w:t>
      </w:r>
      <w:r w:rsidR="00E77C54" w:rsidRPr="00500EAE">
        <w:rPr>
          <w:rFonts w:ascii="Times New Roman" w:hAnsi="Times New Roman" w:cs="Times New Roman"/>
        </w:rPr>
        <w:t>understand</w:t>
      </w:r>
      <w:r w:rsidR="00D62EF3" w:rsidRPr="00500EAE">
        <w:rPr>
          <w:rFonts w:ascii="Times New Roman" w:hAnsi="Times New Roman" w:cs="Times New Roman"/>
        </w:rPr>
        <w:t xml:space="preserve"> </w:t>
      </w:r>
      <w:r w:rsidRPr="00500EAE">
        <w:rPr>
          <w:rFonts w:ascii="Times New Roman" w:hAnsi="Times New Roman" w:cs="Times New Roman"/>
        </w:rPr>
        <w:t>people, situations, and issues with objectiv</w:t>
      </w:r>
      <w:r w:rsidR="00D62EF3" w:rsidRPr="00500EAE">
        <w:rPr>
          <w:rFonts w:ascii="Times New Roman" w:hAnsi="Times New Roman" w:cs="Times New Roman"/>
        </w:rPr>
        <w:t xml:space="preserve">ity. When we critically think, </w:t>
      </w:r>
      <w:r w:rsidRPr="00500EAE">
        <w:rPr>
          <w:rFonts w:ascii="Times New Roman" w:hAnsi="Times New Roman" w:cs="Times New Roman"/>
        </w:rPr>
        <w:t>we do not jump to conclusions based on bias and opinion; instead, we gather information, and become more aware of bias and then we try to draw conclusions based on evidence.</w:t>
      </w:r>
    </w:p>
    <w:p w14:paraId="143BAA3B" w14:textId="77777777" w:rsidR="00290137" w:rsidRPr="00500EAE" w:rsidRDefault="00290137" w:rsidP="00D62EF3">
      <w:pPr>
        <w:contextualSpacing/>
        <w:rPr>
          <w:rFonts w:ascii="Times New Roman" w:hAnsi="Times New Roman" w:cs="Times New Roman"/>
        </w:rPr>
      </w:pPr>
    </w:p>
    <w:p w14:paraId="51B745BC" w14:textId="77777777" w:rsidR="00500EAE" w:rsidRPr="00500EAE" w:rsidRDefault="00500EAE" w:rsidP="00D62EF3">
      <w:pPr>
        <w:pStyle w:val="NormalWeb"/>
        <w:shd w:val="clear" w:color="auto" w:fill="FFFFFF"/>
        <w:spacing w:before="0" w:beforeAutospacing="0" w:after="0" w:afterAutospacing="0"/>
        <w:contextualSpacing/>
        <w:rPr>
          <w:sz w:val="24"/>
          <w:szCs w:val="24"/>
        </w:rPr>
      </w:pPr>
    </w:p>
    <w:p w14:paraId="63E89508" w14:textId="365A5A56" w:rsidR="00D62EF3" w:rsidRPr="00500EAE" w:rsidRDefault="00500EAE" w:rsidP="00D62EF3">
      <w:pPr>
        <w:pStyle w:val="NormalWeb"/>
        <w:shd w:val="clear" w:color="auto" w:fill="FFFFFF"/>
        <w:spacing w:before="0" w:beforeAutospacing="0" w:after="0" w:afterAutospacing="0"/>
        <w:contextualSpacing/>
        <w:rPr>
          <w:b/>
          <w:sz w:val="24"/>
          <w:szCs w:val="24"/>
        </w:rPr>
      </w:pPr>
      <w:r w:rsidRPr="00500EAE">
        <w:rPr>
          <w:b/>
          <w:sz w:val="24"/>
          <w:szCs w:val="24"/>
          <w:highlight w:val="yellow"/>
        </w:rPr>
        <w:t xml:space="preserve">Example #1 </w:t>
      </w:r>
      <w:r w:rsidR="0053701B">
        <w:rPr>
          <w:b/>
          <w:sz w:val="24"/>
          <w:szCs w:val="24"/>
          <w:highlight w:val="yellow"/>
        </w:rPr>
        <w:t>Scholarly A</w:t>
      </w:r>
      <w:r w:rsidRPr="00500EAE">
        <w:rPr>
          <w:b/>
          <w:sz w:val="24"/>
          <w:szCs w:val="24"/>
          <w:highlight w:val="yellow"/>
        </w:rPr>
        <w:t>rticle:</w:t>
      </w:r>
    </w:p>
    <w:p w14:paraId="05E25834" w14:textId="77777777" w:rsidR="00D62EF3" w:rsidRPr="00500EAE" w:rsidRDefault="00D62EF3" w:rsidP="00D62EF3">
      <w:pPr>
        <w:pStyle w:val="NormalWeb"/>
        <w:shd w:val="clear" w:color="auto" w:fill="FFFFFF"/>
        <w:spacing w:before="0" w:beforeAutospacing="0" w:after="0" w:afterAutospacing="0"/>
        <w:contextualSpacing/>
        <w:rPr>
          <w:sz w:val="24"/>
          <w:szCs w:val="24"/>
        </w:rPr>
      </w:pPr>
    </w:p>
    <w:p w14:paraId="6A07D50F" w14:textId="208F8CD1" w:rsidR="00D62EF3" w:rsidRPr="00500EAE" w:rsidRDefault="00D62EF3" w:rsidP="00FF3774">
      <w:pPr>
        <w:pStyle w:val="NormalWeb"/>
        <w:shd w:val="clear" w:color="auto" w:fill="FFFFFF"/>
        <w:spacing w:before="0" w:beforeAutospacing="0" w:after="0" w:afterAutospacing="0" w:line="480" w:lineRule="auto"/>
        <w:ind w:left="720" w:hanging="720"/>
        <w:contextualSpacing/>
        <w:rPr>
          <w:sz w:val="24"/>
          <w:szCs w:val="24"/>
        </w:rPr>
      </w:pPr>
      <w:r w:rsidRPr="00500EAE">
        <w:rPr>
          <w:sz w:val="24"/>
          <w:szCs w:val="24"/>
        </w:rPr>
        <w:t>Taylor, E. W., &amp; Snyder, M. J. (2012). A critical review of research on</w:t>
      </w:r>
      <w:r w:rsidR="00F92289" w:rsidRPr="00500EAE">
        <w:rPr>
          <w:sz w:val="24"/>
          <w:szCs w:val="24"/>
        </w:rPr>
        <w:t xml:space="preserve"> transformative learning theory</w:t>
      </w:r>
      <w:r w:rsidR="00500EAE" w:rsidRPr="00500EAE">
        <w:rPr>
          <w:sz w:val="24"/>
          <w:szCs w:val="24"/>
        </w:rPr>
        <w:t>, 2006-2010</w:t>
      </w:r>
      <w:r w:rsidRPr="00500EAE">
        <w:rPr>
          <w:sz w:val="24"/>
          <w:szCs w:val="24"/>
        </w:rPr>
        <w:t xml:space="preserve">. </w:t>
      </w:r>
      <w:r w:rsidRPr="00500EAE">
        <w:rPr>
          <w:i/>
          <w:sz w:val="24"/>
          <w:szCs w:val="24"/>
        </w:rPr>
        <w:t>The handbook of transformative learning: Theory, research, and practice,</w:t>
      </w:r>
      <w:r w:rsidRPr="00500EAE">
        <w:rPr>
          <w:sz w:val="24"/>
          <w:szCs w:val="24"/>
        </w:rPr>
        <w:t xml:space="preserve"> 37-55.</w:t>
      </w:r>
    </w:p>
    <w:p w14:paraId="52EE20CF" w14:textId="19739374" w:rsidR="0053701B" w:rsidRDefault="00F92289" w:rsidP="0053701B">
      <w:pPr>
        <w:pStyle w:val="NormalWeb"/>
        <w:shd w:val="clear" w:color="auto" w:fill="FFFFFF"/>
        <w:spacing w:before="0" w:beforeAutospacing="0" w:after="0" w:afterAutospacing="0"/>
        <w:ind w:firstLine="720"/>
        <w:contextualSpacing/>
        <w:rPr>
          <w:sz w:val="24"/>
          <w:szCs w:val="24"/>
        </w:rPr>
      </w:pPr>
      <w:r w:rsidRPr="00500EAE">
        <w:rPr>
          <w:sz w:val="24"/>
          <w:szCs w:val="24"/>
        </w:rPr>
        <w:t xml:space="preserve">Researchers </w:t>
      </w:r>
      <w:r w:rsidR="00D0701B">
        <w:rPr>
          <w:sz w:val="24"/>
          <w:szCs w:val="24"/>
        </w:rPr>
        <w:t>reviewed numerous studies</w:t>
      </w:r>
      <w:r w:rsidR="00A86C16">
        <w:rPr>
          <w:sz w:val="24"/>
          <w:szCs w:val="24"/>
        </w:rPr>
        <w:t xml:space="preserve"> that explored transformative learning. A consistent finding across studies showed that</w:t>
      </w:r>
      <w:r w:rsidR="00D62EF3" w:rsidRPr="00500EAE">
        <w:rPr>
          <w:sz w:val="24"/>
          <w:szCs w:val="24"/>
        </w:rPr>
        <w:t xml:space="preserve"> the</w:t>
      </w:r>
      <w:r w:rsidR="00EC2B34" w:rsidRPr="00500EAE">
        <w:rPr>
          <w:sz w:val="24"/>
          <w:szCs w:val="24"/>
        </w:rPr>
        <w:t xml:space="preserve"> entire person is involved in the learning process and in</w:t>
      </w:r>
      <w:r w:rsidR="00D62EF3" w:rsidRPr="00500EAE">
        <w:rPr>
          <w:sz w:val="24"/>
          <w:szCs w:val="24"/>
        </w:rPr>
        <w:t xml:space="preserve"> adult education this means </w:t>
      </w:r>
      <w:r w:rsidR="00A86C16" w:rsidRPr="00500EAE">
        <w:rPr>
          <w:sz w:val="24"/>
          <w:szCs w:val="24"/>
        </w:rPr>
        <w:t xml:space="preserve">learning is enhanced when students have access to </w:t>
      </w:r>
      <w:r w:rsidR="00A86C16">
        <w:rPr>
          <w:rFonts w:eastAsia="Times New Roman"/>
          <w:sz w:val="24"/>
          <w:szCs w:val="24"/>
        </w:rPr>
        <w:t>small group activities</w:t>
      </w:r>
      <w:r w:rsidR="00A86C16" w:rsidRPr="00500EAE">
        <w:rPr>
          <w:rFonts w:eastAsia="Times New Roman"/>
          <w:sz w:val="24"/>
          <w:szCs w:val="24"/>
        </w:rPr>
        <w:t xml:space="preserve"> and experiential learning</w:t>
      </w:r>
      <w:r w:rsidR="00A86C16">
        <w:rPr>
          <w:rFonts w:eastAsia="Times New Roman"/>
          <w:sz w:val="24"/>
          <w:szCs w:val="24"/>
        </w:rPr>
        <w:t xml:space="preserve"> activities</w:t>
      </w:r>
      <w:r w:rsidR="00EC2B34" w:rsidRPr="00500EAE">
        <w:rPr>
          <w:sz w:val="24"/>
          <w:szCs w:val="24"/>
        </w:rPr>
        <w:t xml:space="preserve"> (Taylor &amp; Snyder, 2012).</w:t>
      </w:r>
      <w:r w:rsidR="00D62EF3" w:rsidRPr="00500EAE">
        <w:rPr>
          <w:sz w:val="24"/>
          <w:szCs w:val="24"/>
        </w:rPr>
        <w:t xml:space="preserve"> </w:t>
      </w:r>
      <w:r w:rsidRPr="00500EAE">
        <w:rPr>
          <w:sz w:val="24"/>
          <w:szCs w:val="24"/>
        </w:rPr>
        <w:t xml:space="preserve"> Adults need to be engaged in the learning process just like younger students </w:t>
      </w:r>
      <w:r w:rsidR="0053701B">
        <w:rPr>
          <w:sz w:val="24"/>
          <w:szCs w:val="24"/>
        </w:rPr>
        <w:t xml:space="preserve">do. </w:t>
      </w:r>
    </w:p>
    <w:p w14:paraId="234E383D" w14:textId="77777777" w:rsidR="00FF3774" w:rsidRDefault="00FF3774" w:rsidP="0053701B">
      <w:pPr>
        <w:pStyle w:val="NormalWeb"/>
        <w:shd w:val="clear" w:color="auto" w:fill="FFFFFF"/>
        <w:spacing w:before="0" w:beforeAutospacing="0" w:after="0" w:afterAutospacing="0"/>
        <w:ind w:firstLine="720"/>
        <w:contextualSpacing/>
        <w:rPr>
          <w:sz w:val="24"/>
          <w:szCs w:val="24"/>
        </w:rPr>
      </w:pPr>
    </w:p>
    <w:p w14:paraId="18067337" w14:textId="584EDCC8" w:rsidR="00D62EF3" w:rsidRPr="0053701B" w:rsidRDefault="00EC2B34" w:rsidP="0053701B">
      <w:pPr>
        <w:pStyle w:val="NormalWeb"/>
        <w:shd w:val="clear" w:color="auto" w:fill="FFFFFF"/>
        <w:spacing w:before="0" w:beforeAutospacing="0" w:after="0" w:afterAutospacing="0"/>
        <w:ind w:firstLine="720"/>
        <w:contextualSpacing/>
        <w:rPr>
          <w:sz w:val="24"/>
          <w:szCs w:val="24"/>
        </w:rPr>
      </w:pPr>
      <w:r w:rsidRPr="00500EAE">
        <w:rPr>
          <w:sz w:val="24"/>
          <w:szCs w:val="24"/>
        </w:rPr>
        <w:t xml:space="preserve">The </w:t>
      </w:r>
      <w:r w:rsidR="00D0701B">
        <w:rPr>
          <w:sz w:val="24"/>
          <w:szCs w:val="24"/>
        </w:rPr>
        <w:t>review noted that most studies</w:t>
      </w:r>
      <w:r w:rsidRPr="00500EAE">
        <w:rPr>
          <w:sz w:val="24"/>
          <w:szCs w:val="24"/>
        </w:rPr>
        <w:t xml:space="preserve"> focused on </w:t>
      </w:r>
      <w:r w:rsidR="0053701B">
        <w:rPr>
          <w:sz w:val="24"/>
          <w:szCs w:val="24"/>
        </w:rPr>
        <w:t>the experie</w:t>
      </w:r>
      <w:r w:rsidR="00A86C16">
        <w:rPr>
          <w:sz w:val="24"/>
          <w:szCs w:val="24"/>
        </w:rPr>
        <w:t xml:space="preserve">nce for </w:t>
      </w:r>
      <w:r w:rsidRPr="00500EAE">
        <w:rPr>
          <w:sz w:val="24"/>
          <w:szCs w:val="24"/>
        </w:rPr>
        <w:t xml:space="preserve">women, but both genders might find </w:t>
      </w:r>
      <w:r w:rsidR="00D0701B">
        <w:rPr>
          <w:sz w:val="24"/>
          <w:szCs w:val="24"/>
        </w:rPr>
        <w:t xml:space="preserve">useful tips. Taylor and Snyder (2012) </w:t>
      </w:r>
      <w:r w:rsidR="00811A4C" w:rsidRPr="00500EAE">
        <w:rPr>
          <w:sz w:val="24"/>
          <w:szCs w:val="24"/>
        </w:rPr>
        <w:t xml:space="preserve">argued </w:t>
      </w:r>
      <w:r w:rsidRPr="00500EAE">
        <w:rPr>
          <w:sz w:val="24"/>
          <w:szCs w:val="24"/>
        </w:rPr>
        <w:t>that research on the female experience in adult education was not properly explored (but there were plenty of s</w:t>
      </w:r>
      <w:r w:rsidR="00A86C16">
        <w:rPr>
          <w:sz w:val="24"/>
          <w:szCs w:val="24"/>
        </w:rPr>
        <w:t>tudies about men) a</w:t>
      </w:r>
      <w:r w:rsidR="00D62EF3" w:rsidRPr="00500EAE">
        <w:rPr>
          <w:sz w:val="24"/>
          <w:szCs w:val="24"/>
        </w:rPr>
        <w:t xml:space="preserve">nd so </w:t>
      </w:r>
      <w:r w:rsidRPr="00500EAE">
        <w:rPr>
          <w:sz w:val="24"/>
          <w:szCs w:val="24"/>
        </w:rPr>
        <w:t>findings help</w:t>
      </w:r>
      <w:r w:rsidR="00D0701B">
        <w:rPr>
          <w:sz w:val="24"/>
          <w:szCs w:val="24"/>
        </w:rPr>
        <w:t>ed fill in a</w:t>
      </w:r>
      <w:r w:rsidRPr="00500EAE">
        <w:rPr>
          <w:sz w:val="24"/>
          <w:szCs w:val="24"/>
        </w:rPr>
        <w:t xml:space="preserve"> gap. </w:t>
      </w:r>
      <w:r w:rsidR="00D62EF3" w:rsidRPr="00500EAE">
        <w:rPr>
          <w:sz w:val="24"/>
          <w:szCs w:val="24"/>
        </w:rPr>
        <w:t xml:space="preserve">However, just because there is a gap in an area in </w:t>
      </w:r>
      <w:r w:rsidR="00A86C16">
        <w:rPr>
          <w:sz w:val="24"/>
          <w:szCs w:val="24"/>
        </w:rPr>
        <w:t xml:space="preserve">the </w:t>
      </w:r>
      <w:r w:rsidR="00D62EF3" w:rsidRPr="00500EAE">
        <w:rPr>
          <w:sz w:val="24"/>
          <w:szCs w:val="24"/>
        </w:rPr>
        <w:t>lite</w:t>
      </w:r>
      <w:r w:rsidR="0053701B">
        <w:rPr>
          <w:sz w:val="24"/>
          <w:szCs w:val="24"/>
        </w:rPr>
        <w:t>rature it does not mean that</w:t>
      </w:r>
      <w:r w:rsidR="00D0701B">
        <w:rPr>
          <w:sz w:val="24"/>
          <w:szCs w:val="24"/>
        </w:rPr>
        <w:t xml:space="preserve"> gap needs</w:t>
      </w:r>
      <w:r w:rsidR="00D62EF3" w:rsidRPr="00500EAE">
        <w:rPr>
          <w:sz w:val="24"/>
          <w:szCs w:val="24"/>
        </w:rPr>
        <w:t xml:space="preserve"> to be filled. We must alw</w:t>
      </w:r>
      <w:r w:rsidR="00A86C16">
        <w:rPr>
          <w:sz w:val="24"/>
          <w:szCs w:val="24"/>
        </w:rPr>
        <w:t>ays have an argument for why</w:t>
      </w:r>
      <w:r w:rsidR="00D62EF3" w:rsidRPr="00500EAE">
        <w:rPr>
          <w:sz w:val="24"/>
          <w:szCs w:val="24"/>
        </w:rPr>
        <w:t xml:space="preserve"> research wa</w:t>
      </w:r>
      <w:r w:rsidR="00A86C16">
        <w:rPr>
          <w:sz w:val="24"/>
          <w:szCs w:val="24"/>
        </w:rPr>
        <w:t>s needed</w:t>
      </w:r>
      <w:r w:rsidR="00D0701B">
        <w:rPr>
          <w:sz w:val="24"/>
          <w:szCs w:val="24"/>
        </w:rPr>
        <w:t xml:space="preserve">. </w:t>
      </w:r>
    </w:p>
    <w:p w14:paraId="4DEB470C" w14:textId="77777777" w:rsidR="00500EAE" w:rsidRPr="00500EAE" w:rsidRDefault="00500EAE">
      <w:pPr>
        <w:rPr>
          <w:rFonts w:ascii="Times New Roman" w:hAnsi="Times New Roman" w:cs="Times New Roman"/>
        </w:rPr>
      </w:pPr>
    </w:p>
    <w:p w14:paraId="51270D5E" w14:textId="77777777" w:rsidR="00C229A5" w:rsidRDefault="00C229A5" w:rsidP="00500EAE">
      <w:pPr>
        <w:pStyle w:val="NormalWeb"/>
        <w:shd w:val="clear" w:color="auto" w:fill="FFFFFF"/>
        <w:spacing w:before="0" w:beforeAutospacing="0" w:after="0" w:afterAutospacing="0"/>
        <w:contextualSpacing/>
        <w:rPr>
          <w:b/>
          <w:sz w:val="24"/>
          <w:szCs w:val="24"/>
          <w:highlight w:val="yellow"/>
        </w:rPr>
      </w:pPr>
    </w:p>
    <w:p w14:paraId="6238A337" w14:textId="77777777" w:rsidR="00C229A5" w:rsidRDefault="00C229A5" w:rsidP="00500EAE">
      <w:pPr>
        <w:pStyle w:val="NormalWeb"/>
        <w:shd w:val="clear" w:color="auto" w:fill="FFFFFF"/>
        <w:spacing w:before="0" w:beforeAutospacing="0" w:after="0" w:afterAutospacing="0"/>
        <w:contextualSpacing/>
        <w:rPr>
          <w:b/>
          <w:sz w:val="24"/>
          <w:szCs w:val="24"/>
          <w:highlight w:val="yellow"/>
        </w:rPr>
      </w:pPr>
    </w:p>
    <w:p w14:paraId="2BE110EE" w14:textId="77777777" w:rsidR="00C229A5" w:rsidRDefault="00C229A5" w:rsidP="00500EAE">
      <w:pPr>
        <w:pStyle w:val="NormalWeb"/>
        <w:shd w:val="clear" w:color="auto" w:fill="FFFFFF"/>
        <w:spacing w:before="0" w:beforeAutospacing="0" w:after="0" w:afterAutospacing="0"/>
        <w:contextualSpacing/>
        <w:rPr>
          <w:b/>
          <w:sz w:val="24"/>
          <w:szCs w:val="24"/>
          <w:highlight w:val="yellow"/>
        </w:rPr>
      </w:pPr>
    </w:p>
    <w:p w14:paraId="745348D5" w14:textId="77777777" w:rsidR="00C229A5" w:rsidRDefault="00C229A5" w:rsidP="00500EAE">
      <w:pPr>
        <w:pStyle w:val="NormalWeb"/>
        <w:shd w:val="clear" w:color="auto" w:fill="FFFFFF"/>
        <w:spacing w:before="0" w:beforeAutospacing="0" w:after="0" w:afterAutospacing="0"/>
        <w:contextualSpacing/>
        <w:rPr>
          <w:b/>
          <w:sz w:val="24"/>
          <w:szCs w:val="24"/>
          <w:highlight w:val="yellow"/>
        </w:rPr>
      </w:pPr>
    </w:p>
    <w:p w14:paraId="2BDC70A4" w14:textId="1C106924" w:rsidR="00500EAE" w:rsidRDefault="00500EAE" w:rsidP="00500EAE">
      <w:pPr>
        <w:pStyle w:val="NormalWeb"/>
        <w:shd w:val="clear" w:color="auto" w:fill="FFFFFF"/>
        <w:spacing w:before="0" w:beforeAutospacing="0" w:after="0" w:afterAutospacing="0"/>
        <w:contextualSpacing/>
        <w:rPr>
          <w:b/>
          <w:sz w:val="24"/>
          <w:szCs w:val="24"/>
        </w:rPr>
      </w:pPr>
      <w:r w:rsidRPr="00500EAE">
        <w:rPr>
          <w:b/>
          <w:sz w:val="24"/>
          <w:szCs w:val="24"/>
          <w:highlight w:val="yellow"/>
        </w:rPr>
        <w:t>Example #</w:t>
      </w:r>
      <w:r w:rsidR="005943ED" w:rsidRPr="00500EAE">
        <w:rPr>
          <w:b/>
          <w:sz w:val="24"/>
          <w:szCs w:val="24"/>
          <w:highlight w:val="yellow"/>
        </w:rPr>
        <w:t xml:space="preserve">2 </w:t>
      </w:r>
      <w:r w:rsidR="005943ED">
        <w:rPr>
          <w:b/>
          <w:sz w:val="24"/>
          <w:szCs w:val="24"/>
          <w:highlight w:val="yellow"/>
        </w:rPr>
        <w:t>Scholarly</w:t>
      </w:r>
      <w:r w:rsidR="0053701B">
        <w:rPr>
          <w:b/>
          <w:sz w:val="24"/>
          <w:szCs w:val="24"/>
          <w:highlight w:val="yellow"/>
        </w:rPr>
        <w:t xml:space="preserve"> A</w:t>
      </w:r>
      <w:r w:rsidRPr="00500EAE">
        <w:rPr>
          <w:b/>
          <w:sz w:val="24"/>
          <w:szCs w:val="24"/>
          <w:highlight w:val="yellow"/>
        </w:rPr>
        <w:t>rticle:</w:t>
      </w:r>
    </w:p>
    <w:p w14:paraId="45D7E629" w14:textId="77777777" w:rsidR="00FF3774" w:rsidRPr="00500EAE" w:rsidRDefault="00FF3774" w:rsidP="00500EAE">
      <w:pPr>
        <w:pStyle w:val="NormalWeb"/>
        <w:shd w:val="clear" w:color="auto" w:fill="FFFFFF"/>
        <w:spacing w:before="0" w:beforeAutospacing="0" w:after="0" w:afterAutospacing="0"/>
        <w:contextualSpacing/>
        <w:rPr>
          <w:b/>
          <w:sz w:val="24"/>
          <w:szCs w:val="24"/>
        </w:rPr>
      </w:pPr>
    </w:p>
    <w:p w14:paraId="6C256742" w14:textId="77777777" w:rsidR="00500EAE" w:rsidRPr="00500EAE" w:rsidRDefault="00500EAE" w:rsidP="00FF3774">
      <w:pPr>
        <w:pStyle w:val="NormalWeb"/>
        <w:shd w:val="clear" w:color="auto" w:fill="FFFFFF"/>
        <w:spacing w:before="0" w:beforeAutospacing="0" w:after="0" w:afterAutospacing="0" w:line="480" w:lineRule="auto"/>
        <w:ind w:left="720" w:hanging="720"/>
        <w:rPr>
          <w:color w:val="2D3B45"/>
          <w:sz w:val="24"/>
          <w:szCs w:val="24"/>
        </w:rPr>
      </w:pPr>
      <w:proofErr w:type="spellStart"/>
      <w:r w:rsidRPr="00500EAE">
        <w:rPr>
          <w:color w:val="2D3B45"/>
          <w:sz w:val="24"/>
          <w:szCs w:val="24"/>
        </w:rPr>
        <w:t>Koukourikos</w:t>
      </w:r>
      <w:proofErr w:type="spellEnd"/>
      <w:r w:rsidRPr="00500EAE">
        <w:rPr>
          <w:color w:val="2D3B45"/>
          <w:sz w:val="24"/>
          <w:szCs w:val="24"/>
        </w:rPr>
        <w:t xml:space="preserve">, K., </w:t>
      </w:r>
      <w:proofErr w:type="spellStart"/>
      <w:r w:rsidRPr="00500EAE">
        <w:rPr>
          <w:color w:val="2D3B45"/>
          <w:sz w:val="24"/>
          <w:szCs w:val="24"/>
        </w:rPr>
        <w:t>Tzeha</w:t>
      </w:r>
      <w:proofErr w:type="spellEnd"/>
      <w:r w:rsidRPr="00500EAE">
        <w:rPr>
          <w:color w:val="2D3B45"/>
          <w:sz w:val="24"/>
          <w:szCs w:val="24"/>
        </w:rPr>
        <w:t xml:space="preserve">, L., </w:t>
      </w:r>
      <w:proofErr w:type="spellStart"/>
      <w:r w:rsidRPr="00500EAE">
        <w:rPr>
          <w:color w:val="2D3B45"/>
          <w:sz w:val="24"/>
          <w:szCs w:val="24"/>
        </w:rPr>
        <w:t>Pantelidou</w:t>
      </w:r>
      <w:proofErr w:type="spellEnd"/>
      <w:r w:rsidRPr="00500EAE">
        <w:rPr>
          <w:color w:val="2D3B45"/>
          <w:sz w:val="24"/>
          <w:szCs w:val="24"/>
        </w:rPr>
        <w:t xml:space="preserve">, P., &amp; </w:t>
      </w:r>
      <w:proofErr w:type="spellStart"/>
      <w:r w:rsidRPr="00500EAE">
        <w:rPr>
          <w:color w:val="2D3B45"/>
          <w:sz w:val="24"/>
          <w:szCs w:val="24"/>
        </w:rPr>
        <w:t>Tsaloglidou</w:t>
      </w:r>
      <w:proofErr w:type="spellEnd"/>
      <w:r w:rsidRPr="00500EAE">
        <w:rPr>
          <w:color w:val="2D3B45"/>
          <w:sz w:val="24"/>
          <w:szCs w:val="24"/>
        </w:rPr>
        <w:t>, A. (2015). The importance of play during hospitalization of children. </w:t>
      </w:r>
      <w:proofErr w:type="spellStart"/>
      <w:r w:rsidRPr="00500EAE">
        <w:rPr>
          <w:i/>
          <w:iCs/>
          <w:color w:val="2D3B45"/>
          <w:sz w:val="24"/>
          <w:szCs w:val="24"/>
        </w:rPr>
        <w:t>Materia</w:t>
      </w:r>
      <w:proofErr w:type="spellEnd"/>
      <w:r w:rsidRPr="00500EAE">
        <w:rPr>
          <w:i/>
          <w:iCs/>
          <w:color w:val="2D3B45"/>
          <w:sz w:val="24"/>
          <w:szCs w:val="24"/>
        </w:rPr>
        <w:t xml:space="preserve"> socio-</w:t>
      </w:r>
      <w:proofErr w:type="spellStart"/>
      <w:r w:rsidRPr="00500EAE">
        <w:rPr>
          <w:i/>
          <w:iCs/>
          <w:color w:val="2D3B45"/>
          <w:sz w:val="24"/>
          <w:szCs w:val="24"/>
        </w:rPr>
        <w:t>medica</w:t>
      </w:r>
      <w:proofErr w:type="spellEnd"/>
      <w:r w:rsidRPr="00500EAE">
        <w:rPr>
          <w:color w:val="2D3B45"/>
          <w:sz w:val="24"/>
          <w:szCs w:val="24"/>
        </w:rPr>
        <w:t>, </w:t>
      </w:r>
      <w:r w:rsidRPr="00500EAE">
        <w:rPr>
          <w:i/>
          <w:iCs/>
          <w:color w:val="2D3B45"/>
          <w:sz w:val="24"/>
          <w:szCs w:val="24"/>
        </w:rPr>
        <w:t>27</w:t>
      </w:r>
      <w:r w:rsidRPr="00500EAE">
        <w:rPr>
          <w:color w:val="2D3B45"/>
          <w:sz w:val="24"/>
          <w:szCs w:val="24"/>
        </w:rPr>
        <w:t>(6), 438.</w:t>
      </w:r>
    </w:p>
    <w:p w14:paraId="1A7DB0A2" w14:textId="0D030193" w:rsidR="00FE4A39" w:rsidRDefault="005943ED" w:rsidP="005943ED">
      <w:pPr>
        <w:pStyle w:val="p"/>
        <w:shd w:val="clear" w:color="auto" w:fill="FFFFFF"/>
        <w:spacing w:before="180" w:beforeAutospacing="0" w:after="180" w:afterAutospacing="0"/>
        <w:rPr>
          <w:color w:val="2D3B45"/>
          <w:sz w:val="24"/>
          <w:szCs w:val="24"/>
        </w:rPr>
      </w:pPr>
      <w:r w:rsidRPr="003D586B">
        <w:rPr>
          <w:i/>
          <w:color w:val="2D3B45"/>
          <w:sz w:val="24"/>
          <w:szCs w:val="24"/>
          <w:shd w:val="clear" w:color="auto" w:fill="FFFF99"/>
        </w:rPr>
        <w:t>Example of u</w:t>
      </w:r>
      <w:r w:rsidR="00500EAE" w:rsidRPr="003D586B">
        <w:rPr>
          <w:i/>
          <w:color w:val="2D3B45"/>
          <w:sz w:val="24"/>
          <w:szCs w:val="24"/>
          <w:shd w:val="clear" w:color="auto" w:fill="FFFF99"/>
        </w:rPr>
        <w:t>sing this source in your paper:</w:t>
      </w:r>
      <w:r>
        <w:rPr>
          <w:color w:val="2D3B45"/>
          <w:sz w:val="24"/>
          <w:szCs w:val="24"/>
        </w:rPr>
        <w:t xml:space="preserve"> </w:t>
      </w:r>
      <w:r w:rsidR="0053701B">
        <w:rPr>
          <w:color w:val="2D3B45"/>
          <w:sz w:val="24"/>
          <w:szCs w:val="24"/>
        </w:rPr>
        <w:t>W</w:t>
      </w:r>
      <w:r w:rsidR="0053701B" w:rsidRPr="00500EAE">
        <w:rPr>
          <w:color w:val="2D3B45"/>
          <w:sz w:val="24"/>
          <w:szCs w:val="24"/>
        </w:rPr>
        <w:t xml:space="preserve">hen children in the hospital </w:t>
      </w:r>
      <w:r w:rsidR="0053701B">
        <w:rPr>
          <w:color w:val="2D3B45"/>
          <w:sz w:val="24"/>
          <w:szCs w:val="24"/>
        </w:rPr>
        <w:t>were</w:t>
      </w:r>
      <w:r w:rsidR="0053701B" w:rsidRPr="00500EAE">
        <w:rPr>
          <w:color w:val="2D3B45"/>
          <w:sz w:val="24"/>
          <w:szCs w:val="24"/>
        </w:rPr>
        <w:t xml:space="preserve"> allowed to play, they experience</w:t>
      </w:r>
      <w:r w:rsidR="0053701B">
        <w:rPr>
          <w:color w:val="2D3B45"/>
          <w:sz w:val="24"/>
          <w:szCs w:val="24"/>
        </w:rPr>
        <w:t>d</w:t>
      </w:r>
      <w:r w:rsidR="0053701B" w:rsidRPr="00500EAE">
        <w:rPr>
          <w:color w:val="2D3B45"/>
          <w:sz w:val="24"/>
          <w:szCs w:val="24"/>
        </w:rPr>
        <w:t xml:space="preserve"> a sense of connection to the familiar environment of home and </w:t>
      </w:r>
      <w:r w:rsidR="0053701B">
        <w:rPr>
          <w:color w:val="2D3B45"/>
          <w:sz w:val="24"/>
          <w:szCs w:val="24"/>
        </w:rPr>
        <w:t>everyday life (</w:t>
      </w:r>
      <w:proofErr w:type="spellStart"/>
      <w:r w:rsidR="0053701B">
        <w:rPr>
          <w:color w:val="2D3B45"/>
          <w:sz w:val="24"/>
          <w:szCs w:val="24"/>
        </w:rPr>
        <w:t>Koukourikos</w:t>
      </w:r>
      <w:proofErr w:type="spellEnd"/>
      <w:r w:rsidR="0053701B">
        <w:rPr>
          <w:color w:val="2D3B45"/>
          <w:sz w:val="24"/>
          <w:szCs w:val="24"/>
        </w:rPr>
        <w:t xml:space="preserve"> et al., </w:t>
      </w:r>
      <w:r w:rsidR="0053701B" w:rsidRPr="00500EAE">
        <w:rPr>
          <w:color w:val="2D3B45"/>
          <w:sz w:val="24"/>
          <w:szCs w:val="24"/>
        </w:rPr>
        <w:t>2015).</w:t>
      </w:r>
      <w:r w:rsidR="0053701B">
        <w:rPr>
          <w:color w:val="2D3B45"/>
          <w:sz w:val="24"/>
          <w:szCs w:val="24"/>
        </w:rPr>
        <w:t xml:space="preserve"> </w:t>
      </w:r>
      <w:r w:rsidR="00A86C16">
        <w:rPr>
          <w:color w:val="2D3B45"/>
          <w:sz w:val="24"/>
          <w:szCs w:val="24"/>
        </w:rPr>
        <w:t>Play ther</w:t>
      </w:r>
      <w:r w:rsidR="00500EAE" w:rsidRPr="00500EAE">
        <w:rPr>
          <w:color w:val="2D3B45"/>
          <w:sz w:val="24"/>
          <w:szCs w:val="24"/>
        </w:rPr>
        <w:t>a</w:t>
      </w:r>
      <w:r w:rsidR="00A86C16">
        <w:rPr>
          <w:color w:val="2D3B45"/>
          <w:sz w:val="24"/>
          <w:szCs w:val="24"/>
        </w:rPr>
        <w:t>p</w:t>
      </w:r>
      <w:r w:rsidR="00500EAE" w:rsidRPr="00500EAE">
        <w:rPr>
          <w:color w:val="2D3B45"/>
          <w:sz w:val="24"/>
          <w:szCs w:val="24"/>
        </w:rPr>
        <w:t xml:space="preserve">y can help </w:t>
      </w:r>
      <w:r w:rsidR="00A86C16">
        <w:rPr>
          <w:color w:val="2D3B45"/>
          <w:sz w:val="24"/>
          <w:szCs w:val="24"/>
        </w:rPr>
        <w:t xml:space="preserve">hospitalized </w:t>
      </w:r>
      <w:r w:rsidR="00500EAE" w:rsidRPr="00500EAE">
        <w:rPr>
          <w:color w:val="2D3B45"/>
          <w:sz w:val="24"/>
          <w:szCs w:val="24"/>
        </w:rPr>
        <w:t>children maintain physical and emotional wellness</w:t>
      </w:r>
      <w:r w:rsidR="0053701B">
        <w:rPr>
          <w:color w:val="2D3B45"/>
          <w:sz w:val="24"/>
          <w:szCs w:val="24"/>
        </w:rPr>
        <w:t xml:space="preserve">. </w:t>
      </w:r>
      <w:r w:rsidR="00A86C16">
        <w:rPr>
          <w:color w:val="2D3B45"/>
          <w:sz w:val="24"/>
          <w:szCs w:val="24"/>
        </w:rPr>
        <w:t>Allowing children to</w:t>
      </w:r>
      <w:r w:rsidR="00500EAE" w:rsidRPr="00500EAE">
        <w:rPr>
          <w:color w:val="2D3B45"/>
          <w:sz w:val="24"/>
          <w:szCs w:val="24"/>
        </w:rPr>
        <w:t xml:space="preserve"> play in </w:t>
      </w:r>
      <w:r w:rsidR="00A86C16">
        <w:rPr>
          <w:color w:val="2D3B45"/>
          <w:sz w:val="24"/>
          <w:szCs w:val="24"/>
        </w:rPr>
        <w:t xml:space="preserve">the </w:t>
      </w:r>
      <w:r w:rsidR="00500EAE" w:rsidRPr="00500EAE">
        <w:rPr>
          <w:color w:val="2D3B45"/>
          <w:sz w:val="24"/>
          <w:szCs w:val="24"/>
        </w:rPr>
        <w:t xml:space="preserve">hospital </w:t>
      </w:r>
      <w:r w:rsidR="00A86C16">
        <w:rPr>
          <w:color w:val="2D3B45"/>
          <w:sz w:val="24"/>
          <w:szCs w:val="24"/>
        </w:rPr>
        <w:t>is</w:t>
      </w:r>
      <w:r w:rsidR="00500EAE" w:rsidRPr="00500EAE">
        <w:rPr>
          <w:color w:val="2D3B45"/>
          <w:sz w:val="24"/>
          <w:szCs w:val="24"/>
        </w:rPr>
        <w:t xml:space="preserve"> a </w:t>
      </w:r>
      <w:r w:rsidR="0053701B">
        <w:rPr>
          <w:color w:val="2D3B45"/>
          <w:sz w:val="24"/>
          <w:szCs w:val="24"/>
        </w:rPr>
        <w:t xml:space="preserve">powerful </w:t>
      </w:r>
      <w:r w:rsidR="00500EAE" w:rsidRPr="00500EAE">
        <w:rPr>
          <w:color w:val="2D3B45"/>
          <w:sz w:val="24"/>
          <w:szCs w:val="24"/>
        </w:rPr>
        <w:t>tool in the han</w:t>
      </w:r>
      <w:r w:rsidR="00A86C16">
        <w:rPr>
          <w:color w:val="2D3B45"/>
          <w:sz w:val="24"/>
          <w:szCs w:val="24"/>
        </w:rPr>
        <w:t xml:space="preserve">ds of healthcare professionals. </w:t>
      </w:r>
    </w:p>
    <w:p w14:paraId="62EE06A6" w14:textId="77777777" w:rsidR="00FE4A39" w:rsidRDefault="00FE4A39" w:rsidP="005943ED">
      <w:pPr>
        <w:pStyle w:val="p"/>
        <w:shd w:val="clear" w:color="auto" w:fill="FFFFFF"/>
        <w:spacing w:before="180" w:beforeAutospacing="0" w:after="180" w:afterAutospacing="0"/>
        <w:rPr>
          <w:color w:val="2D3B45"/>
          <w:sz w:val="24"/>
          <w:szCs w:val="24"/>
        </w:rPr>
      </w:pPr>
    </w:p>
    <w:p w14:paraId="35A168DA" w14:textId="775EECC9" w:rsidR="00EC2B34" w:rsidRPr="00500EAE" w:rsidRDefault="00EC2B34" w:rsidP="00D62EF3">
      <w:pPr>
        <w:rPr>
          <w:rFonts w:ascii="Times New Roman" w:hAnsi="Times New Roman" w:cs="Times New Roman"/>
        </w:rPr>
      </w:pPr>
      <w:bookmarkStart w:id="0" w:name="_GoBack"/>
      <w:bookmarkEnd w:id="0"/>
    </w:p>
    <w:sectPr w:rsidR="00EC2B34" w:rsidRPr="00500EAE" w:rsidSect="00043F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B66"/>
    <w:multiLevelType w:val="hybridMultilevel"/>
    <w:tmpl w:val="3D46F210"/>
    <w:lvl w:ilvl="0" w:tplc="86DE9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9447C"/>
    <w:multiLevelType w:val="hybridMultilevel"/>
    <w:tmpl w:val="7BCA7080"/>
    <w:lvl w:ilvl="0" w:tplc="1E94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448F0"/>
    <w:multiLevelType w:val="hybridMultilevel"/>
    <w:tmpl w:val="4F8AD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133B0"/>
    <w:multiLevelType w:val="hybridMultilevel"/>
    <w:tmpl w:val="3970FE44"/>
    <w:lvl w:ilvl="0" w:tplc="18FE4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E0AC9"/>
    <w:multiLevelType w:val="hybridMultilevel"/>
    <w:tmpl w:val="96A6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524BE"/>
    <w:multiLevelType w:val="hybridMultilevel"/>
    <w:tmpl w:val="96D4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A49AB"/>
    <w:multiLevelType w:val="hybridMultilevel"/>
    <w:tmpl w:val="E474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71707"/>
    <w:multiLevelType w:val="hybridMultilevel"/>
    <w:tmpl w:val="510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B3AF8"/>
    <w:multiLevelType w:val="multilevel"/>
    <w:tmpl w:val="1A6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ED02A5"/>
    <w:multiLevelType w:val="hybridMultilevel"/>
    <w:tmpl w:val="553E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4"/>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A9"/>
    <w:rsid w:val="00043F3C"/>
    <w:rsid w:val="00070D56"/>
    <w:rsid w:val="00290137"/>
    <w:rsid w:val="002937FD"/>
    <w:rsid w:val="00354A3A"/>
    <w:rsid w:val="00381E07"/>
    <w:rsid w:val="003D586B"/>
    <w:rsid w:val="003E4931"/>
    <w:rsid w:val="00500EAE"/>
    <w:rsid w:val="0053701B"/>
    <w:rsid w:val="00590FC9"/>
    <w:rsid w:val="005943ED"/>
    <w:rsid w:val="006344CC"/>
    <w:rsid w:val="007F7400"/>
    <w:rsid w:val="00811A4C"/>
    <w:rsid w:val="00847A82"/>
    <w:rsid w:val="00871886"/>
    <w:rsid w:val="0091716B"/>
    <w:rsid w:val="00A151B5"/>
    <w:rsid w:val="00A416A4"/>
    <w:rsid w:val="00A6532B"/>
    <w:rsid w:val="00A86C16"/>
    <w:rsid w:val="00AD17A9"/>
    <w:rsid w:val="00AE612A"/>
    <w:rsid w:val="00BA54BE"/>
    <w:rsid w:val="00C229A5"/>
    <w:rsid w:val="00C8092C"/>
    <w:rsid w:val="00D05207"/>
    <w:rsid w:val="00D0701B"/>
    <w:rsid w:val="00D62EF3"/>
    <w:rsid w:val="00E4718B"/>
    <w:rsid w:val="00E73067"/>
    <w:rsid w:val="00E77C54"/>
    <w:rsid w:val="00EC0649"/>
    <w:rsid w:val="00EC2B34"/>
    <w:rsid w:val="00F92289"/>
    <w:rsid w:val="00FE4A39"/>
    <w:rsid w:val="00FF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6E445"/>
  <w14:defaultImageDpi w14:val="300"/>
  <w15:docId w15:val="{06B67296-E7EA-1440-8EA3-2F0E24EB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0E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D17A9"/>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17A9"/>
    <w:rPr>
      <w:rFonts w:ascii="Times New Roman" w:hAnsi="Times New Roman"/>
      <w:b/>
      <w:bCs/>
    </w:rPr>
  </w:style>
  <w:style w:type="character" w:styleId="Strong">
    <w:name w:val="Strong"/>
    <w:basedOn w:val="DefaultParagraphFont"/>
    <w:uiPriority w:val="22"/>
    <w:qFormat/>
    <w:rsid w:val="00AD17A9"/>
    <w:rPr>
      <w:b/>
      <w:bCs/>
    </w:rPr>
  </w:style>
  <w:style w:type="paragraph" w:styleId="NormalWeb">
    <w:name w:val="Normal (Web)"/>
    <w:basedOn w:val="Normal"/>
    <w:uiPriority w:val="99"/>
    <w:unhideWhenUsed/>
    <w:rsid w:val="00AD17A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D17A9"/>
    <w:rPr>
      <w:color w:val="0000FF"/>
      <w:u w:val="single"/>
    </w:rPr>
  </w:style>
  <w:style w:type="character" w:customStyle="1" w:styleId="screenreader-only">
    <w:name w:val="screenreader-only"/>
    <w:basedOn w:val="DefaultParagraphFont"/>
    <w:rsid w:val="00AD17A9"/>
  </w:style>
  <w:style w:type="character" w:styleId="Emphasis">
    <w:name w:val="Emphasis"/>
    <w:basedOn w:val="DefaultParagraphFont"/>
    <w:uiPriority w:val="20"/>
    <w:qFormat/>
    <w:rsid w:val="00AD17A9"/>
    <w:rPr>
      <w:i/>
      <w:iCs/>
    </w:rPr>
  </w:style>
  <w:style w:type="paragraph" w:styleId="ListParagraph">
    <w:name w:val="List Paragraph"/>
    <w:basedOn w:val="Normal"/>
    <w:uiPriority w:val="34"/>
    <w:qFormat/>
    <w:rsid w:val="00BA54BE"/>
    <w:pPr>
      <w:ind w:left="720"/>
      <w:contextualSpacing/>
    </w:pPr>
  </w:style>
  <w:style w:type="paragraph" w:styleId="BalloonText">
    <w:name w:val="Balloon Text"/>
    <w:basedOn w:val="Normal"/>
    <w:link w:val="BalloonTextChar"/>
    <w:uiPriority w:val="99"/>
    <w:semiHidden/>
    <w:unhideWhenUsed/>
    <w:rsid w:val="00D62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EF3"/>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500EAE"/>
    <w:rPr>
      <w:rFonts w:asciiTheme="majorHAnsi" w:eastAsiaTheme="majorEastAsia" w:hAnsiTheme="majorHAnsi" w:cstheme="majorBidi"/>
      <w:b/>
      <w:bCs/>
      <w:color w:val="4F81BD" w:themeColor="accent1"/>
    </w:rPr>
  </w:style>
  <w:style w:type="paragraph" w:customStyle="1" w:styleId="p">
    <w:name w:val="p"/>
    <w:basedOn w:val="Normal"/>
    <w:rsid w:val="00500EA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4896">
      <w:bodyDiv w:val="1"/>
      <w:marLeft w:val="0"/>
      <w:marRight w:val="0"/>
      <w:marTop w:val="0"/>
      <w:marBottom w:val="0"/>
      <w:divBdr>
        <w:top w:val="none" w:sz="0" w:space="0" w:color="auto"/>
        <w:left w:val="none" w:sz="0" w:space="0" w:color="auto"/>
        <w:bottom w:val="none" w:sz="0" w:space="0" w:color="auto"/>
        <w:right w:val="none" w:sz="0" w:space="0" w:color="auto"/>
      </w:divBdr>
    </w:div>
    <w:div w:id="658003349">
      <w:bodyDiv w:val="1"/>
      <w:marLeft w:val="0"/>
      <w:marRight w:val="0"/>
      <w:marTop w:val="0"/>
      <w:marBottom w:val="0"/>
      <w:divBdr>
        <w:top w:val="none" w:sz="0" w:space="0" w:color="auto"/>
        <w:left w:val="none" w:sz="0" w:space="0" w:color="auto"/>
        <w:bottom w:val="none" w:sz="0" w:space="0" w:color="auto"/>
        <w:right w:val="none" w:sz="0" w:space="0" w:color="auto"/>
      </w:divBdr>
    </w:div>
    <w:div w:id="890268106">
      <w:bodyDiv w:val="1"/>
      <w:marLeft w:val="0"/>
      <w:marRight w:val="0"/>
      <w:marTop w:val="0"/>
      <w:marBottom w:val="0"/>
      <w:divBdr>
        <w:top w:val="none" w:sz="0" w:space="0" w:color="auto"/>
        <w:left w:val="none" w:sz="0" w:space="0" w:color="auto"/>
        <w:bottom w:val="none" w:sz="0" w:space="0" w:color="auto"/>
        <w:right w:val="none" w:sz="0" w:space="0" w:color="auto"/>
      </w:divBdr>
    </w:div>
    <w:div w:id="949699346">
      <w:bodyDiv w:val="1"/>
      <w:marLeft w:val="0"/>
      <w:marRight w:val="0"/>
      <w:marTop w:val="0"/>
      <w:marBottom w:val="0"/>
      <w:divBdr>
        <w:top w:val="none" w:sz="0" w:space="0" w:color="auto"/>
        <w:left w:val="none" w:sz="0" w:space="0" w:color="auto"/>
        <w:bottom w:val="none" w:sz="0" w:space="0" w:color="auto"/>
        <w:right w:val="none" w:sz="0" w:space="0" w:color="auto"/>
      </w:divBdr>
    </w:div>
    <w:div w:id="1050225546">
      <w:bodyDiv w:val="1"/>
      <w:marLeft w:val="0"/>
      <w:marRight w:val="0"/>
      <w:marTop w:val="0"/>
      <w:marBottom w:val="0"/>
      <w:divBdr>
        <w:top w:val="none" w:sz="0" w:space="0" w:color="auto"/>
        <w:left w:val="none" w:sz="0" w:space="0" w:color="auto"/>
        <w:bottom w:val="none" w:sz="0" w:space="0" w:color="auto"/>
        <w:right w:val="none" w:sz="0" w:space="0" w:color="auto"/>
      </w:divBdr>
    </w:div>
    <w:div w:id="1092971509">
      <w:bodyDiv w:val="1"/>
      <w:marLeft w:val="0"/>
      <w:marRight w:val="0"/>
      <w:marTop w:val="0"/>
      <w:marBottom w:val="0"/>
      <w:divBdr>
        <w:top w:val="none" w:sz="0" w:space="0" w:color="auto"/>
        <w:left w:val="none" w:sz="0" w:space="0" w:color="auto"/>
        <w:bottom w:val="none" w:sz="0" w:space="0" w:color="auto"/>
        <w:right w:val="none" w:sz="0" w:space="0" w:color="auto"/>
      </w:divBdr>
    </w:div>
    <w:div w:id="1250306389">
      <w:bodyDiv w:val="1"/>
      <w:marLeft w:val="0"/>
      <w:marRight w:val="0"/>
      <w:marTop w:val="0"/>
      <w:marBottom w:val="0"/>
      <w:divBdr>
        <w:top w:val="none" w:sz="0" w:space="0" w:color="auto"/>
        <w:left w:val="none" w:sz="0" w:space="0" w:color="auto"/>
        <w:bottom w:val="none" w:sz="0" w:space="0" w:color="auto"/>
        <w:right w:val="none" w:sz="0" w:space="0" w:color="auto"/>
      </w:divBdr>
      <w:divsChild>
        <w:div w:id="2034500490">
          <w:marLeft w:val="0"/>
          <w:marRight w:val="0"/>
          <w:marTop w:val="0"/>
          <w:marBottom w:val="0"/>
          <w:divBdr>
            <w:top w:val="none" w:sz="0" w:space="0" w:color="auto"/>
            <w:left w:val="none" w:sz="0" w:space="0" w:color="auto"/>
            <w:bottom w:val="none" w:sz="0" w:space="0" w:color="auto"/>
            <w:right w:val="none" w:sz="0" w:space="0" w:color="auto"/>
          </w:divBdr>
        </w:div>
        <w:div w:id="1262955604">
          <w:marLeft w:val="0"/>
          <w:marRight w:val="0"/>
          <w:marTop w:val="0"/>
          <w:marBottom w:val="0"/>
          <w:divBdr>
            <w:top w:val="none" w:sz="0" w:space="0" w:color="auto"/>
            <w:left w:val="none" w:sz="0" w:space="0" w:color="auto"/>
            <w:bottom w:val="none" w:sz="0" w:space="0" w:color="auto"/>
            <w:right w:val="none" w:sz="0" w:space="0" w:color="auto"/>
          </w:divBdr>
        </w:div>
        <w:div w:id="473841298">
          <w:marLeft w:val="0"/>
          <w:marRight w:val="0"/>
          <w:marTop w:val="0"/>
          <w:marBottom w:val="0"/>
          <w:divBdr>
            <w:top w:val="none" w:sz="0" w:space="0" w:color="auto"/>
            <w:left w:val="none" w:sz="0" w:space="0" w:color="auto"/>
            <w:bottom w:val="none" w:sz="0" w:space="0" w:color="auto"/>
            <w:right w:val="none" w:sz="0" w:space="0" w:color="auto"/>
          </w:divBdr>
        </w:div>
        <w:div w:id="1942910521">
          <w:marLeft w:val="0"/>
          <w:marRight w:val="0"/>
          <w:marTop w:val="0"/>
          <w:marBottom w:val="0"/>
          <w:divBdr>
            <w:top w:val="none" w:sz="0" w:space="0" w:color="auto"/>
            <w:left w:val="none" w:sz="0" w:space="0" w:color="auto"/>
            <w:bottom w:val="none" w:sz="0" w:space="0" w:color="auto"/>
            <w:right w:val="none" w:sz="0" w:space="0" w:color="auto"/>
          </w:divBdr>
        </w:div>
        <w:div w:id="177694012">
          <w:marLeft w:val="0"/>
          <w:marRight w:val="0"/>
          <w:marTop w:val="0"/>
          <w:marBottom w:val="0"/>
          <w:divBdr>
            <w:top w:val="none" w:sz="0" w:space="0" w:color="auto"/>
            <w:left w:val="none" w:sz="0" w:space="0" w:color="auto"/>
            <w:bottom w:val="none" w:sz="0" w:space="0" w:color="auto"/>
            <w:right w:val="none" w:sz="0" w:space="0" w:color="auto"/>
          </w:divBdr>
        </w:div>
      </w:divsChild>
    </w:div>
    <w:div w:id="1415201029">
      <w:bodyDiv w:val="1"/>
      <w:marLeft w:val="0"/>
      <w:marRight w:val="0"/>
      <w:marTop w:val="0"/>
      <w:marBottom w:val="0"/>
      <w:divBdr>
        <w:top w:val="none" w:sz="0" w:space="0" w:color="auto"/>
        <w:left w:val="none" w:sz="0" w:space="0" w:color="auto"/>
        <w:bottom w:val="none" w:sz="0" w:space="0" w:color="auto"/>
        <w:right w:val="none" w:sz="0" w:space="0" w:color="auto"/>
      </w:divBdr>
    </w:div>
    <w:div w:id="1711877202">
      <w:bodyDiv w:val="1"/>
      <w:marLeft w:val="0"/>
      <w:marRight w:val="0"/>
      <w:marTop w:val="0"/>
      <w:marBottom w:val="0"/>
      <w:divBdr>
        <w:top w:val="none" w:sz="0" w:space="0" w:color="auto"/>
        <w:left w:val="none" w:sz="0" w:space="0" w:color="auto"/>
        <w:bottom w:val="none" w:sz="0" w:space="0" w:color="auto"/>
        <w:right w:val="none" w:sz="0" w:space="0" w:color="auto"/>
      </w:divBdr>
    </w:div>
    <w:div w:id="2064713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Miller, Diane</cp:lastModifiedBy>
  <cp:revision>2</cp:revision>
  <dcterms:created xsi:type="dcterms:W3CDTF">2018-10-29T18:53:00Z</dcterms:created>
  <dcterms:modified xsi:type="dcterms:W3CDTF">2018-10-29T18:53:00Z</dcterms:modified>
</cp:coreProperties>
</file>